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Ind w:w="141" w:type="dxa"/>
        <w:tblLook w:val="04A0" w:firstRow="1" w:lastRow="0" w:firstColumn="1" w:lastColumn="0" w:noHBand="0" w:noVBand="1"/>
      </w:tblPr>
      <w:tblGrid>
        <w:gridCol w:w="9209"/>
      </w:tblGrid>
      <w:tr w:rsidR="00E92672" w14:paraId="2316D8EB" w14:textId="77777777" w:rsidTr="00FF3CC1">
        <w:tc>
          <w:tcPr>
            <w:tcW w:w="9209" w:type="dxa"/>
          </w:tcPr>
          <w:p w14:paraId="3E8C82FE" w14:textId="77777777" w:rsidR="00E92672" w:rsidRDefault="00E92672" w:rsidP="00E92672">
            <w:pPr>
              <w:pStyle w:val="Standard"/>
              <w:snapToGrid w:val="0"/>
              <w:jc w:val="center"/>
              <w:rPr>
                <w:rFonts w:ascii="Tahoma,Bold" w:hAnsi="Tahoma,Bold"/>
                <w:b/>
                <w:color w:val="008080"/>
                <w:sz w:val="26"/>
              </w:rPr>
            </w:pPr>
            <w:r>
              <w:rPr>
                <w:rFonts w:ascii="Tahoma,Bold" w:hAnsi="Tahoma,Bold"/>
                <w:b/>
                <w:color w:val="008080"/>
                <w:sz w:val="26"/>
              </w:rPr>
              <w:t>FORMULAIRE DE DEMANDE</w:t>
            </w:r>
          </w:p>
          <w:p w14:paraId="2F8A1906" w14:textId="77777777" w:rsidR="00E92672" w:rsidRDefault="00E92672" w:rsidP="00E92672">
            <w:pPr>
              <w:pStyle w:val="Standard"/>
              <w:snapToGrid w:val="0"/>
              <w:jc w:val="center"/>
              <w:rPr>
                <w:rFonts w:ascii="Tahoma,Bold" w:hAnsi="Tahoma,Bold"/>
                <w:b/>
                <w:color w:val="008080"/>
                <w:sz w:val="26"/>
              </w:rPr>
            </w:pPr>
            <w:r>
              <w:rPr>
                <w:rFonts w:ascii="Tahoma,Bold" w:hAnsi="Tahoma,Bold"/>
                <w:b/>
                <w:color w:val="008080"/>
                <w:sz w:val="26"/>
              </w:rPr>
              <w:t>D’AVANCE DE TRESORERIE REMBOURSABLE</w:t>
            </w:r>
          </w:p>
          <w:p w14:paraId="6E731524" w14:textId="77777777" w:rsidR="00FF3CC1" w:rsidRDefault="00FF3CC1" w:rsidP="00E92672">
            <w:pPr>
              <w:pStyle w:val="Textbody"/>
              <w:jc w:val="center"/>
              <w:rPr>
                <w:rFonts w:ascii="Tahoma" w:hAnsi="Tahoma"/>
                <w:color w:val="007F7F"/>
              </w:rPr>
            </w:pPr>
          </w:p>
          <w:p w14:paraId="55D5E401" w14:textId="4FFEF8CB" w:rsidR="00E92672" w:rsidRDefault="00E92672" w:rsidP="00E92672">
            <w:pPr>
              <w:pStyle w:val="Textbody"/>
              <w:jc w:val="center"/>
              <w:rPr>
                <w:rFonts w:ascii="Tahoma" w:hAnsi="Tahoma"/>
                <w:color w:val="007F7F"/>
              </w:rPr>
            </w:pPr>
            <w:r>
              <w:rPr>
                <w:rFonts w:ascii="Tahoma" w:hAnsi="Tahoma"/>
                <w:color w:val="007F7F"/>
              </w:rPr>
              <w:t>Programme FEADER Guadeloupe 2023-2027</w:t>
            </w:r>
          </w:p>
          <w:p w14:paraId="039B6130" w14:textId="77777777" w:rsidR="00FF3CC1" w:rsidRDefault="00FF3CC1" w:rsidP="00E92672">
            <w:pPr>
              <w:pStyle w:val="Textbody"/>
              <w:jc w:val="center"/>
              <w:rPr>
                <w:rFonts w:ascii="Tahoma" w:hAnsi="Tahoma"/>
                <w:color w:val="007F7F"/>
              </w:rPr>
            </w:pPr>
          </w:p>
          <w:p w14:paraId="119BDA6A" w14:textId="7FF81465" w:rsidR="00FF3CC1" w:rsidRPr="00FF3CC1" w:rsidRDefault="00FF3CC1" w:rsidP="00E92672">
            <w:pPr>
              <w:pStyle w:val="Textbody"/>
              <w:jc w:val="center"/>
              <w:rPr>
                <w:rFonts w:ascii="Tahoma" w:hAnsi="Tahoma"/>
                <w:i/>
                <w:color w:val="007F7F"/>
              </w:rPr>
            </w:pPr>
            <w:r w:rsidRPr="00FF3CC1">
              <w:rPr>
                <w:rFonts w:ascii="Tahoma" w:hAnsi="Tahoma"/>
                <w:i/>
                <w:color w:val="007F7F"/>
                <w:sz w:val="20"/>
              </w:rPr>
              <w:t>V1 – 21 août 2026</w:t>
            </w:r>
          </w:p>
        </w:tc>
      </w:tr>
    </w:tbl>
    <w:p w14:paraId="486B6A86" w14:textId="1D967408" w:rsidR="00E92672" w:rsidRDefault="00E92672" w:rsidP="0035250C">
      <w:pPr>
        <w:spacing w:before="1" w:line="360" w:lineRule="auto"/>
        <w:ind w:left="141" w:right="140"/>
        <w:jc w:val="center"/>
        <w:rPr>
          <w:rFonts w:ascii="Garamond" w:hAnsi="Garamond"/>
          <w:b/>
          <w:sz w:val="24"/>
        </w:rPr>
      </w:pPr>
    </w:p>
    <w:p w14:paraId="221C1CC5" w14:textId="14105219" w:rsidR="00E92672" w:rsidRPr="0035250C" w:rsidRDefault="00E92672" w:rsidP="00E92672">
      <w:pPr>
        <w:spacing w:line="276" w:lineRule="auto"/>
        <w:ind w:left="141" w:right="140"/>
        <w:jc w:val="both"/>
        <w:rPr>
          <w:rFonts w:ascii="Garamond" w:hAnsi="Garamond"/>
          <w:sz w:val="24"/>
        </w:rPr>
      </w:pPr>
      <w:r w:rsidRPr="0035250C">
        <w:rPr>
          <w:rFonts w:ascii="Garamond" w:hAnsi="Garamond"/>
          <w:sz w:val="24"/>
        </w:rPr>
        <w:t>Dans l’attente d</w:t>
      </w:r>
      <w:r>
        <w:rPr>
          <w:rFonts w:ascii="Garamond" w:hAnsi="Garamond"/>
          <w:sz w:val="24"/>
        </w:rPr>
        <w:t xml:space="preserve">e la réception et du traitement d’une demande de paiement complète au titre du FEADER, </w:t>
      </w:r>
      <w:r w:rsidRPr="0035250C">
        <w:rPr>
          <w:rFonts w:ascii="Garamond" w:hAnsi="Garamond"/>
          <w:sz w:val="24"/>
        </w:rPr>
        <w:t xml:space="preserve">et afin </w:t>
      </w:r>
      <w:r>
        <w:rPr>
          <w:rFonts w:ascii="Garamond" w:hAnsi="Garamond"/>
          <w:sz w:val="24"/>
        </w:rPr>
        <w:t xml:space="preserve">de répondre aux besoins urgents de trésorerie </w:t>
      </w:r>
      <w:r w:rsidRPr="0035250C">
        <w:rPr>
          <w:rFonts w:ascii="Garamond" w:hAnsi="Garamond"/>
          <w:sz w:val="24"/>
        </w:rPr>
        <w:t>bénéficiaires du</w:t>
      </w:r>
      <w:r>
        <w:rPr>
          <w:rFonts w:ascii="Garamond" w:hAnsi="Garamond"/>
          <w:sz w:val="24"/>
        </w:rPr>
        <w:t xml:space="preserve"> </w:t>
      </w:r>
      <w:r w:rsidRPr="0035250C">
        <w:rPr>
          <w:rFonts w:ascii="Garamond" w:hAnsi="Garamond"/>
          <w:sz w:val="24"/>
        </w:rPr>
        <w:t xml:space="preserve">FEADER, la Région </w:t>
      </w:r>
      <w:r w:rsidR="00A924BD">
        <w:rPr>
          <w:rFonts w:ascii="Garamond" w:hAnsi="Garamond"/>
          <w:sz w:val="24"/>
        </w:rPr>
        <w:t xml:space="preserve">Guadeloupe </w:t>
      </w:r>
      <w:r w:rsidRPr="0035250C">
        <w:rPr>
          <w:rFonts w:ascii="Garamond" w:hAnsi="Garamond"/>
          <w:sz w:val="24"/>
        </w:rPr>
        <w:t xml:space="preserve">met en place un dispositif d’avance </w:t>
      </w:r>
      <w:r>
        <w:rPr>
          <w:rFonts w:ascii="Garamond" w:hAnsi="Garamond"/>
          <w:sz w:val="24"/>
        </w:rPr>
        <w:t xml:space="preserve">de trésorerie </w:t>
      </w:r>
      <w:r w:rsidRPr="0035250C">
        <w:rPr>
          <w:rFonts w:ascii="Garamond" w:hAnsi="Garamond"/>
          <w:sz w:val="24"/>
        </w:rPr>
        <w:t>aux porteurs de projets.</w:t>
      </w:r>
    </w:p>
    <w:p w14:paraId="2B888018" w14:textId="77777777" w:rsidR="00E92672" w:rsidRPr="0035250C" w:rsidRDefault="00E92672" w:rsidP="00E92672">
      <w:pPr>
        <w:spacing w:line="276" w:lineRule="auto"/>
        <w:ind w:left="141" w:right="140"/>
        <w:jc w:val="both"/>
        <w:rPr>
          <w:rFonts w:ascii="Garamond" w:hAnsi="Garamond"/>
          <w:sz w:val="24"/>
        </w:rPr>
      </w:pPr>
      <w:r w:rsidRPr="0035250C">
        <w:rPr>
          <w:rFonts w:ascii="Garamond" w:hAnsi="Garamond"/>
          <w:sz w:val="24"/>
        </w:rPr>
        <w:t xml:space="preserve">Les modalités de mise en œuvre de ce dispositif sont celles définies dans le </w:t>
      </w:r>
      <w:r>
        <w:rPr>
          <w:rFonts w:ascii="Garamond" w:hAnsi="Garamond"/>
          <w:sz w:val="24"/>
        </w:rPr>
        <w:t>cadre d’intervention joint</w:t>
      </w:r>
      <w:r w:rsidRPr="0035250C">
        <w:rPr>
          <w:rFonts w:ascii="Garamond" w:hAnsi="Garamond"/>
          <w:sz w:val="24"/>
        </w:rPr>
        <w:t>.</w:t>
      </w:r>
    </w:p>
    <w:p w14:paraId="75923DAF" w14:textId="10AE5DB1" w:rsidR="00D5545C" w:rsidRDefault="00E92672" w:rsidP="008B75C0">
      <w:pPr>
        <w:spacing w:before="1" w:line="360" w:lineRule="auto"/>
        <w:ind w:left="141" w:right="140"/>
        <w:jc w:val="both"/>
        <w:rPr>
          <w:rFonts w:ascii="Garamond" w:hAnsi="Garamond"/>
          <w:b/>
          <w:sz w:val="24"/>
        </w:rPr>
      </w:pPr>
      <w:r w:rsidRPr="0035250C">
        <w:rPr>
          <w:rFonts w:ascii="Garamond" w:hAnsi="Garamond"/>
          <w:sz w:val="24"/>
        </w:rPr>
        <w:t>Les structures sollicitant la mobilisation de ce dispositif renseigneront le présent formulaire et</w:t>
      </w:r>
      <w:r>
        <w:rPr>
          <w:rFonts w:ascii="Garamond" w:hAnsi="Garamond"/>
          <w:sz w:val="24"/>
        </w:rPr>
        <w:t xml:space="preserve"> transmettront </w:t>
      </w:r>
      <w:r w:rsidRPr="0035250C">
        <w:rPr>
          <w:rFonts w:ascii="Garamond" w:hAnsi="Garamond"/>
          <w:sz w:val="24"/>
        </w:rPr>
        <w:t>les pièces annexes</w:t>
      </w:r>
      <w:r>
        <w:rPr>
          <w:rFonts w:ascii="Garamond" w:hAnsi="Garamond"/>
          <w:sz w:val="24"/>
        </w:rPr>
        <w:t xml:space="preserve"> détaillées ci-après à </w:t>
      </w:r>
      <w:r w:rsidRPr="0035250C">
        <w:rPr>
          <w:rFonts w:ascii="Garamond" w:hAnsi="Garamond"/>
          <w:sz w:val="24"/>
        </w:rPr>
        <w:t>la Région</w:t>
      </w:r>
      <w:r>
        <w:rPr>
          <w:rFonts w:ascii="Garamond" w:hAnsi="Garamond"/>
          <w:sz w:val="24"/>
        </w:rPr>
        <w:t xml:space="preserve"> Guadeloupe,</w:t>
      </w:r>
      <w:r w:rsidRPr="0035250C">
        <w:rPr>
          <w:rFonts w:ascii="Garamond" w:hAnsi="Garamond"/>
          <w:sz w:val="24"/>
        </w:rPr>
        <w:t xml:space="preserve"> au mail suivant :</w:t>
      </w:r>
      <w:r>
        <w:rPr>
          <w:rFonts w:ascii="Garamond" w:hAnsi="Garamond"/>
          <w:sz w:val="24"/>
        </w:rPr>
        <w:t xml:space="preserve"> </w:t>
      </w:r>
      <w:hyperlink r:id="rId10" w:history="1">
        <w:r w:rsidRPr="00BF5938">
          <w:rPr>
            <w:rStyle w:val="Lienhypertexte"/>
            <w:rFonts w:ascii="Garamond" w:hAnsi="Garamond"/>
            <w:sz w:val="24"/>
          </w:rPr>
          <w:t>paiement.feader@regionguadeloupe.fr</w:t>
        </w:r>
      </w:hyperlink>
    </w:p>
    <w:p w14:paraId="03A6A47E" w14:textId="77777777" w:rsidR="008B75C0" w:rsidRDefault="008B75C0" w:rsidP="00D5545C">
      <w:pPr>
        <w:spacing w:line="276" w:lineRule="auto"/>
        <w:ind w:left="141" w:right="140"/>
        <w:jc w:val="both"/>
        <w:rPr>
          <w:rFonts w:ascii="Garamond" w:hAnsi="Garamond"/>
          <w:sz w:val="24"/>
        </w:rPr>
      </w:pPr>
    </w:p>
    <w:p w14:paraId="2CCF3667" w14:textId="0C4D118A" w:rsidR="0035250C" w:rsidRPr="0035250C" w:rsidRDefault="0035250C" w:rsidP="00D5545C">
      <w:pPr>
        <w:spacing w:line="276" w:lineRule="auto"/>
        <w:ind w:left="141" w:right="140"/>
        <w:jc w:val="both"/>
        <w:rPr>
          <w:rFonts w:ascii="Garamond" w:hAnsi="Garamond"/>
          <w:sz w:val="24"/>
        </w:rPr>
      </w:pPr>
      <w:r w:rsidRPr="0035250C">
        <w:rPr>
          <w:rFonts w:ascii="Garamond" w:hAnsi="Garamond"/>
          <w:sz w:val="24"/>
        </w:rPr>
        <w:t>La demande est composée :</w:t>
      </w:r>
    </w:p>
    <w:p w14:paraId="2466C89D" w14:textId="61A9FD6C" w:rsidR="0035250C" w:rsidRDefault="008B75C0" w:rsidP="00D5545C">
      <w:pPr>
        <w:pStyle w:val="Paragraphedeliste"/>
        <w:numPr>
          <w:ilvl w:val="0"/>
          <w:numId w:val="5"/>
        </w:numPr>
        <w:spacing w:line="276" w:lineRule="auto"/>
        <w:rPr>
          <w:rFonts w:ascii="Garamond" w:hAnsi="Garamond"/>
          <w:sz w:val="24"/>
        </w:rPr>
      </w:pPr>
      <w:r w:rsidRPr="00D5545C">
        <w:rPr>
          <w:rFonts w:ascii="Garamond" w:hAnsi="Garamond"/>
          <w:sz w:val="24"/>
        </w:rPr>
        <w:t>Du</w:t>
      </w:r>
      <w:r w:rsidR="0035250C" w:rsidRPr="00D5545C">
        <w:rPr>
          <w:rFonts w:ascii="Garamond" w:hAnsi="Garamond"/>
          <w:sz w:val="24"/>
        </w:rPr>
        <w:t xml:space="preserve"> présent formulaire de demande d’avance remboursable signée et datée par le demandeur</w:t>
      </w:r>
      <w:r w:rsidR="00D5545C">
        <w:rPr>
          <w:rFonts w:ascii="Garamond" w:hAnsi="Garamond"/>
          <w:sz w:val="24"/>
        </w:rPr>
        <w:t> ;</w:t>
      </w:r>
    </w:p>
    <w:p w14:paraId="0A336D20" w14:textId="3688A52F" w:rsidR="008C1F6D" w:rsidRPr="00D5545C" w:rsidRDefault="008B75C0" w:rsidP="00D5545C">
      <w:pPr>
        <w:pStyle w:val="Paragraphedeliste"/>
        <w:numPr>
          <w:ilvl w:val="0"/>
          <w:numId w:val="5"/>
        </w:numPr>
        <w:spacing w:line="276" w:lineRule="auto"/>
        <w:rPr>
          <w:rFonts w:ascii="Garamond" w:hAnsi="Garamond"/>
          <w:sz w:val="24"/>
        </w:rPr>
      </w:pPr>
      <w:r>
        <w:rPr>
          <w:rFonts w:ascii="Garamond" w:hAnsi="Garamond"/>
          <w:sz w:val="24"/>
        </w:rPr>
        <w:t>D</w:t>
      </w:r>
      <w:r w:rsidR="008C1F6D">
        <w:rPr>
          <w:rFonts w:ascii="Garamond" w:hAnsi="Garamond"/>
          <w:sz w:val="24"/>
        </w:rPr>
        <w:t>’une caution personnelle ;</w:t>
      </w:r>
    </w:p>
    <w:p w14:paraId="7BBA6418" w14:textId="348A161A" w:rsidR="00D5545C" w:rsidRPr="0055715D" w:rsidRDefault="008B75C0" w:rsidP="00D5545C">
      <w:pPr>
        <w:pStyle w:val="Paragraphedeliste"/>
        <w:numPr>
          <w:ilvl w:val="0"/>
          <w:numId w:val="5"/>
        </w:numPr>
        <w:spacing w:line="276" w:lineRule="auto"/>
        <w:rPr>
          <w:rFonts w:ascii="Garamond" w:hAnsi="Garamond"/>
          <w:sz w:val="24"/>
        </w:rPr>
      </w:pPr>
      <w:r>
        <w:rPr>
          <w:rFonts w:ascii="Garamond" w:hAnsi="Garamond"/>
          <w:sz w:val="24"/>
        </w:rPr>
        <w:t>L</w:t>
      </w:r>
      <w:r w:rsidR="00D5545C">
        <w:rPr>
          <w:rFonts w:ascii="Garamond" w:hAnsi="Garamond"/>
          <w:sz w:val="24"/>
        </w:rPr>
        <w:t>e formulaire de cession de créance, complété daté et signé par le demandeur ;</w:t>
      </w:r>
    </w:p>
    <w:p w14:paraId="389EE68E" w14:textId="5816D9C1" w:rsidR="00D5545C" w:rsidRDefault="008B75C0" w:rsidP="00D5545C">
      <w:pPr>
        <w:pStyle w:val="Paragraphedeliste"/>
        <w:numPr>
          <w:ilvl w:val="0"/>
          <w:numId w:val="5"/>
        </w:numPr>
        <w:spacing w:line="276" w:lineRule="auto"/>
        <w:rPr>
          <w:rFonts w:ascii="Garamond" w:hAnsi="Garamond"/>
          <w:sz w:val="24"/>
        </w:rPr>
      </w:pPr>
      <w:r>
        <w:rPr>
          <w:rFonts w:ascii="Garamond" w:hAnsi="Garamond"/>
          <w:sz w:val="24"/>
        </w:rPr>
        <w:t>L</w:t>
      </w:r>
      <w:r w:rsidR="00D5545C" w:rsidRPr="0055715D">
        <w:rPr>
          <w:rFonts w:ascii="Garamond" w:hAnsi="Garamond"/>
          <w:sz w:val="24"/>
        </w:rPr>
        <w:t>e RIB</w:t>
      </w:r>
      <w:r w:rsidR="005A5525">
        <w:rPr>
          <w:rFonts w:ascii="Garamond" w:hAnsi="Garamond"/>
          <w:sz w:val="24"/>
        </w:rPr>
        <w:t xml:space="preserve"> actualisé, si pas transmis dans le cadre du dossier FEADER</w:t>
      </w:r>
      <w:r>
        <w:rPr>
          <w:rFonts w:ascii="Garamond" w:hAnsi="Garamond"/>
          <w:sz w:val="24"/>
        </w:rPr>
        <w:t> ;</w:t>
      </w:r>
    </w:p>
    <w:p w14:paraId="42FF968D" w14:textId="17D3FCD8" w:rsidR="00D5545C" w:rsidRDefault="008B75C0" w:rsidP="00D5545C">
      <w:pPr>
        <w:pStyle w:val="Paragraphedeliste"/>
        <w:numPr>
          <w:ilvl w:val="0"/>
          <w:numId w:val="5"/>
        </w:numPr>
        <w:spacing w:line="276" w:lineRule="auto"/>
        <w:rPr>
          <w:rFonts w:ascii="Garamond" w:hAnsi="Garamond"/>
          <w:sz w:val="24"/>
        </w:rPr>
      </w:pPr>
      <w:r>
        <w:rPr>
          <w:rFonts w:ascii="Garamond" w:hAnsi="Garamond"/>
          <w:sz w:val="24"/>
        </w:rPr>
        <w:t>L</w:t>
      </w:r>
      <w:r w:rsidR="00D5545C">
        <w:rPr>
          <w:rFonts w:ascii="Garamond" w:hAnsi="Garamond"/>
          <w:sz w:val="24"/>
        </w:rPr>
        <w:t>’extrait K-BIS</w:t>
      </w:r>
      <w:r w:rsidR="005A5525">
        <w:rPr>
          <w:rFonts w:ascii="Garamond" w:hAnsi="Garamond"/>
          <w:sz w:val="24"/>
        </w:rPr>
        <w:t>, si pas transmis dans le cadre du dossier FEADER</w:t>
      </w:r>
      <w:r>
        <w:rPr>
          <w:rFonts w:ascii="Garamond" w:hAnsi="Garamond"/>
          <w:sz w:val="24"/>
        </w:rPr>
        <w:t> ;</w:t>
      </w:r>
    </w:p>
    <w:p w14:paraId="6573A8DF" w14:textId="2A36981A" w:rsidR="0035250C" w:rsidRPr="008B75C0" w:rsidRDefault="008B75C0" w:rsidP="008B75C0">
      <w:pPr>
        <w:pStyle w:val="Paragraphedeliste"/>
        <w:numPr>
          <w:ilvl w:val="0"/>
          <w:numId w:val="5"/>
        </w:numPr>
        <w:spacing w:line="276" w:lineRule="auto"/>
        <w:rPr>
          <w:rFonts w:ascii="Garamond" w:hAnsi="Garamond"/>
          <w:sz w:val="24"/>
        </w:rPr>
      </w:pPr>
      <w:r>
        <w:rPr>
          <w:rFonts w:ascii="Garamond" w:hAnsi="Garamond"/>
          <w:sz w:val="24"/>
        </w:rPr>
        <w:t>L</w:t>
      </w:r>
      <w:r w:rsidR="00D5545C">
        <w:rPr>
          <w:rFonts w:ascii="Garamond" w:hAnsi="Garamond"/>
          <w:sz w:val="24"/>
        </w:rPr>
        <w:t>a fiche INSEE</w:t>
      </w:r>
      <w:r w:rsidR="005A5525">
        <w:rPr>
          <w:rFonts w:ascii="Garamond" w:hAnsi="Garamond"/>
          <w:sz w:val="24"/>
        </w:rPr>
        <w:t>, si pas transmis</w:t>
      </w:r>
      <w:r w:rsidR="00E37704">
        <w:rPr>
          <w:rFonts w:ascii="Garamond" w:hAnsi="Garamond"/>
          <w:sz w:val="24"/>
        </w:rPr>
        <w:t>e</w:t>
      </w:r>
      <w:r w:rsidR="005A5525">
        <w:rPr>
          <w:rFonts w:ascii="Garamond" w:hAnsi="Garamond"/>
          <w:sz w:val="24"/>
        </w:rPr>
        <w:t xml:space="preserve"> dans le cadre du dossier FEADER</w:t>
      </w:r>
      <w:r w:rsidR="00D5545C">
        <w:rPr>
          <w:rFonts w:ascii="Garamond" w:hAnsi="Garamond"/>
          <w:sz w:val="24"/>
        </w:rPr>
        <w:t>.</w:t>
      </w:r>
    </w:p>
    <w:p w14:paraId="24E9B58D" w14:textId="34E6A55C" w:rsidR="00E92672" w:rsidRDefault="00E92672" w:rsidP="00D5545C">
      <w:pPr>
        <w:spacing w:line="276" w:lineRule="auto"/>
        <w:ind w:left="141" w:right="140"/>
        <w:jc w:val="both"/>
        <w:rPr>
          <w:rFonts w:ascii="Garamond" w:hAnsi="Garamond"/>
          <w:sz w:val="24"/>
        </w:rPr>
      </w:pPr>
    </w:p>
    <w:p w14:paraId="0F628AAC" w14:textId="6E99468E" w:rsidR="00E92672" w:rsidRPr="0088118B" w:rsidRDefault="00E92672" w:rsidP="00D5545C">
      <w:pPr>
        <w:spacing w:line="276" w:lineRule="auto"/>
        <w:ind w:left="141" w:right="140"/>
        <w:jc w:val="both"/>
        <w:rPr>
          <w:rFonts w:ascii="Garamond" w:hAnsi="Garamond"/>
          <w:b/>
          <w:sz w:val="24"/>
        </w:rPr>
      </w:pPr>
      <w:r w:rsidRPr="0088118B">
        <w:rPr>
          <w:rFonts w:ascii="Garamond" w:hAnsi="Garamond"/>
          <w:b/>
          <w:sz w:val="24"/>
        </w:rPr>
        <w:t>Identification :</w:t>
      </w:r>
    </w:p>
    <w:tbl>
      <w:tblPr>
        <w:tblStyle w:val="Grilledutableau"/>
        <w:tblW w:w="0" w:type="auto"/>
        <w:tblInd w:w="141" w:type="dxa"/>
        <w:tblLook w:val="04A0" w:firstRow="1" w:lastRow="0" w:firstColumn="1" w:lastColumn="0" w:noHBand="0" w:noVBand="1"/>
      </w:tblPr>
      <w:tblGrid>
        <w:gridCol w:w="4612"/>
        <w:gridCol w:w="4597"/>
      </w:tblGrid>
      <w:tr w:rsidR="00E92672" w14:paraId="4564DFB5" w14:textId="77777777" w:rsidTr="00FC10A3">
        <w:tc>
          <w:tcPr>
            <w:tcW w:w="4612" w:type="dxa"/>
          </w:tcPr>
          <w:p w14:paraId="5DEDE5BA" w14:textId="58764F84" w:rsidR="00E92672" w:rsidRDefault="00E92672" w:rsidP="00D5545C">
            <w:pPr>
              <w:spacing w:line="276" w:lineRule="auto"/>
              <w:ind w:right="140"/>
              <w:jc w:val="both"/>
              <w:rPr>
                <w:rFonts w:ascii="Garamond" w:hAnsi="Garamond"/>
                <w:sz w:val="24"/>
              </w:rPr>
            </w:pPr>
            <w:r>
              <w:rPr>
                <w:rFonts w:ascii="Garamond" w:hAnsi="Garamond"/>
                <w:sz w:val="24"/>
              </w:rPr>
              <w:t>N° dossier EUROPAC</w:t>
            </w:r>
          </w:p>
        </w:tc>
        <w:tc>
          <w:tcPr>
            <w:tcW w:w="4597" w:type="dxa"/>
          </w:tcPr>
          <w:p w14:paraId="0A930649" w14:textId="2361DDCC" w:rsidR="00E92672" w:rsidRPr="00E92672" w:rsidRDefault="00E92672" w:rsidP="00D5545C">
            <w:pPr>
              <w:spacing w:line="276" w:lineRule="auto"/>
              <w:ind w:right="140"/>
              <w:jc w:val="both"/>
              <w:rPr>
                <w:rFonts w:ascii="Garamond" w:hAnsi="Garamond"/>
                <w:i/>
                <w:sz w:val="24"/>
                <w:highlight w:val="yellow"/>
              </w:rPr>
            </w:pPr>
            <w:r w:rsidRPr="00E92672">
              <w:rPr>
                <w:rFonts w:ascii="Garamond" w:hAnsi="Garamond"/>
                <w:i/>
                <w:sz w:val="24"/>
                <w:highlight w:val="yellow"/>
              </w:rPr>
              <w:t>A compléter</w:t>
            </w:r>
          </w:p>
        </w:tc>
      </w:tr>
      <w:tr w:rsidR="00E92672" w14:paraId="59EEE2B0" w14:textId="77777777" w:rsidTr="00FC10A3">
        <w:tc>
          <w:tcPr>
            <w:tcW w:w="4612" w:type="dxa"/>
          </w:tcPr>
          <w:p w14:paraId="49E6FDA4" w14:textId="2C928123" w:rsidR="00E92672" w:rsidRDefault="00E92672" w:rsidP="00D5545C">
            <w:pPr>
              <w:spacing w:line="276" w:lineRule="auto"/>
              <w:ind w:right="140"/>
              <w:jc w:val="both"/>
              <w:rPr>
                <w:rFonts w:ascii="Garamond" w:hAnsi="Garamond"/>
                <w:sz w:val="24"/>
              </w:rPr>
            </w:pPr>
            <w:r>
              <w:rPr>
                <w:rFonts w:ascii="Garamond" w:hAnsi="Garamond"/>
                <w:sz w:val="24"/>
              </w:rPr>
              <w:t xml:space="preserve">Je soussigné </w:t>
            </w:r>
          </w:p>
        </w:tc>
        <w:tc>
          <w:tcPr>
            <w:tcW w:w="4597" w:type="dxa"/>
          </w:tcPr>
          <w:p w14:paraId="3D9D6315" w14:textId="0AFA06E0" w:rsidR="00E92672" w:rsidRPr="00E92672" w:rsidRDefault="00E92672" w:rsidP="00D5545C">
            <w:pPr>
              <w:spacing w:line="276" w:lineRule="auto"/>
              <w:ind w:right="140"/>
              <w:jc w:val="both"/>
              <w:rPr>
                <w:rFonts w:ascii="Garamond" w:hAnsi="Garamond"/>
                <w:i/>
                <w:sz w:val="24"/>
                <w:highlight w:val="yellow"/>
              </w:rPr>
            </w:pPr>
            <w:r w:rsidRPr="00E92672">
              <w:rPr>
                <w:rFonts w:ascii="Garamond" w:hAnsi="Garamond"/>
                <w:i/>
                <w:sz w:val="24"/>
                <w:highlight w:val="yellow"/>
              </w:rPr>
              <w:t>NOM et Prénom</w:t>
            </w:r>
          </w:p>
        </w:tc>
      </w:tr>
      <w:tr w:rsidR="00E92672" w14:paraId="269B166A" w14:textId="77777777" w:rsidTr="00FC10A3">
        <w:tc>
          <w:tcPr>
            <w:tcW w:w="4612" w:type="dxa"/>
          </w:tcPr>
          <w:p w14:paraId="3C7B4D68" w14:textId="5F9D31F6" w:rsidR="00E92672" w:rsidRDefault="00E92672" w:rsidP="00D5545C">
            <w:pPr>
              <w:spacing w:line="276" w:lineRule="auto"/>
              <w:ind w:right="140"/>
              <w:jc w:val="both"/>
              <w:rPr>
                <w:rFonts w:ascii="Garamond" w:hAnsi="Garamond"/>
                <w:sz w:val="24"/>
              </w:rPr>
            </w:pPr>
            <w:r>
              <w:rPr>
                <w:rFonts w:ascii="Garamond" w:hAnsi="Garamond"/>
                <w:sz w:val="24"/>
              </w:rPr>
              <w:t>Représentant (</w:t>
            </w:r>
            <w:proofErr w:type="gramStart"/>
            <w:r>
              <w:rPr>
                <w:rFonts w:ascii="Garamond" w:hAnsi="Garamond"/>
                <w:sz w:val="24"/>
              </w:rPr>
              <w:t>e )</w:t>
            </w:r>
            <w:proofErr w:type="gramEnd"/>
          </w:p>
        </w:tc>
        <w:tc>
          <w:tcPr>
            <w:tcW w:w="4597" w:type="dxa"/>
          </w:tcPr>
          <w:p w14:paraId="615575F5" w14:textId="11D50EF6" w:rsidR="00E92672" w:rsidRPr="00E92672" w:rsidRDefault="00E92672" w:rsidP="00D5545C">
            <w:pPr>
              <w:spacing w:line="276" w:lineRule="auto"/>
              <w:ind w:right="140"/>
              <w:jc w:val="both"/>
              <w:rPr>
                <w:rFonts w:ascii="Garamond" w:hAnsi="Garamond"/>
                <w:i/>
                <w:sz w:val="24"/>
                <w:highlight w:val="yellow"/>
              </w:rPr>
            </w:pPr>
            <w:r w:rsidRPr="00E92672">
              <w:rPr>
                <w:rFonts w:ascii="Garamond" w:hAnsi="Garamond"/>
                <w:i/>
                <w:sz w:val="24"/>
                <w:highlight w:val="yellow"/>
              </w:rPr>
              <w:t>NOM de la structure</w:t>
            </w:r>
          </w:p>
        </w:tc>
      </w:tr>
      <w:tr w:rsidR="00E92672" w14:paraId="0ABDCCAF" w14:textId="77777777" w:rsidTr="00FC10A3">
        <w:tc>
          <w:tcPr>
            <w:tcW w:w="4612" w:type="dxa"/>
          </w:tcPr>
          <w:p w14:paraId="39A736BB" w14:textId="778B1294" w:rsidR="00E92672" w:rsidRDefault="0068258A" w:rsidP="00D5545C">
            <w:pPr>
              <w:spacing w:line="276" w:lineRule="auto"/>
              <w:ind w:right="140"/>
              <w:jc w:val="both"/>
              <w:rPr>
                <w:rFonts w:ascii="Garamond" w:hAnsi="Garamond"/>
                <w:sz w:val="24"/>
              </w:rPr>
            </w:pPr>
            <w:r>
              <w:rPr>
                <w:rFonts w:ascii="Garamond" w:hAnsi="Garamond"/>
                <w:sz w:val="24"/>
              </w:rPr>
              <w:t>En qualité de</w:t>
            </w:r>
          </w:p>
        </w:tc>
        <w:tc>
          <w:tcPr>
            <w:tcW w:w="4597" w:type="dxa"/>
          </w:tcPr>
          <w:p w14:paraId="5EEB7A40" w14:textId="29318EEA" w:rsidR="00E92672" w:rsidRPr="00E92672" w:rsidRDefault="0068258A" w:rsidP="00D5545C">
            <w:pPr>
              <w:spacing w:line="276" w:lineRule="auto"/>
              <w:ind w:right="140"/>
              <w:jc w:val="both"/>
              <w:rPr>
                <w:rFonts w:ascii="Garamond" w:hAnsi="Garamond"/>
                <w:i/>
                <w:sz w:val="24"/>
                <w:highlight w:val="yellow"/>
              </w:rPr>
            </w:pPr>
            <w:r>
              <w:rPr>
                <w:rFonts w:ascii="Garamond" w:hAnsi="Garamond"/>
                <w:i/>
                <w:sz w:val="24"/>
                <w:highlight w:val="yellow"/>
              </w:rPr>
              <w:t>Titre</w:t>
            </w:r>
          </w:p>
        </w:tc>
      </w:tr>
      <w:tr w:rsidR="00FC10A3" w14:paraId="0C607095" w14:textId="77777777" w:rsidTr="00FC10A3">
        <w:tc>
          <w:tcPr>
            <w:tcW w:w="4612" w:type="dxa"/>
          </w:tcPr>
          <w:p w14:paraId="34EBE333" w14:textId="7C1F54E6" w:rsidR="00FC10A3" w:rsidRDefault="00FC10A3" w:rsidP="00FC10A3">
            <w:pPr>
              <w:spacing w:line="276" w:lineRule="auto"/>
              <w:ind w:right="140"/>
              <w:jc w:val="both"/>
              <w:rPr>
                <w:rFonts w:ascii="Garamond" w:hAnsi="Garamond"/>
                <w:sz w:val="24"/>
              </w:rPr>
            </w:pPr>
            <w:r>
              <w:rPr>
                <w:rFonts w:ascii="Garamond" w:hAnsi="Garamond"/>
                <w:sz w:val="24"/>
              </w:rPr>
              <w:t xml:space="preserve">Adresse </w:t>
            </w:r>
          </w:p>
        </w:tc>
        <w:tc>
          <w:tcPr>
            <w:tcW w:w="4597" w:type="dxa"/>
          </w:tcPr>
          <w:p w14:paraId="5877F0DF" w14:textId="726B81EE" w:rsidR="00FC10A3" w:rsidRDefault="00FC10A3" w:rsidP="00FC10A3">
            <w:pPr>
              <w:spacing w:line="276" w:lineRule="auto"/>
              <w:ind w:right="140"/>
              <w:jc w:val="both"/>
              <w:rPr>
                <w:rFonts w:ascii="Garamond" w:hAnsi="Garamond"/>
                <w:i/>
                <w:sz w:val="24"/>
                <w:highlight w:val="yellow"/>
              </w:rPr>
            </w:pPr>
            <w:r w:rsidRPr="004B2B67">
              <w:rPr>
                <w:rFonts w:ascii="Garamond" w:hAnsi="Garamond"/>
                <w:i/>
                <w:sz w:val="24"/>
                <w:highlight w:val="yellow"/>
              </w:rPr>
              <w:t>A compléter</w:t>
            </w:r>
          </w:p>
        </w:tc>
      </w:tr>
      <w:tr w:rsidR="00FC10A3" w14:paraId="43B74DB9" w14:textId="77777777" w:rsidTr="00FC10A3">
        <w:tc>
          <w:tcPr>
            <w:tcW w:w="4612" w:type="dxa"/>
          </w:tcPr>
          <w:p w14:paraId="1D7E0C4F" w14:textId="7574792A" w:rsidR="00FC10A3" w:rsidRDefault="00FC10A3" w:rsidP="00FC10A3">
            <w:pPr>
              <w:spacing w:line="276" w:lineRule="auto"/>
              <w:ind w:right="140"/>
              <w:jc w:val="both"/>
              <w:rPr>
                <w:rFonts w:ascii="Garamond" w:hAnsi="Garamond"/>
                <w:sz w:val="24"/>
              </w:rPr>
            </w:pPr>
            <w:r>
              <w:rPr>
                <w:rFonts w:ascii="Garamond" w:hAnsi="Garamond"/>
                <w:sz w:val="24"/>
              </w:rPr>
              <w:t>Email :</w:t>
            </w:r>
          </w:p>
        </w:tc>
        <w:tc>
          <w:tcPr>
            <w:tcW w:w="4597" w:type="dxa"/>
          </w:tcPr>
          <w:p w14:paraId="07AAEF9F" w14:textId="21647E13" w:rsidR="00FC10A3" w:rsidRDefault="00FC10A3" w:rsidP="00FC10A3">
            <w:pPr>
              <w:spacing w:line="276" w:lineRule="auto"/>
              <w:ind w:right="140"/>
              <w:jc w:val="both"/>
              <w:rPr>
                <w:rFonts w:ascii="Garamond" w:hAnsi="Garamond"/>
                <w:i/>
                <w:sz w:val="24"/>
                <w:highlight w:val="yellow"/>
              </w:rPr>
            </w:pPr>
            <w:r w:rsidRPr="004B2B67">
              <w:rPr>
                <w:rFonts w:ascii="Garamond" w:hAnsi="Garamond"/>
                <w:i/>
                <w:sz w:val="24"/>
                <w:highlight w:val="yellow"/>
              </w:rPr>
              <w:t>A compléter</w:t>
            </w:r>
          </w:p>
        </w:tc>
      </w:tr>
      <w:tr w:rsidR="00FC10A3" w14:paraId="5D60534A" w14:textId="77777777" w:rsidTr="00FC10A3">
        <w:tc>
          <w:tcPr>
            <w:tcW w:w="4612" w:type="dxa"/>
          </w:tcPr>
          <w:p w14:paraId="553E1973" w14:textId="725C8270" w:rsidR="00FC10A3" w:rsidRDefault="00FC10A3" w:rsidP="00FC10A3">
            <w:pPr>
              <w:spacing w:line="276" w:lineRule="auto"/>
              <w:ind w:right="140"/>
              <w:jc w:val="both"/>
              <w:rPr>
                <w:rFonts w:ascii="Garamond" w:hAnsi="Garamond"/>
                <w:sz w:val="24"/>
              </w:rPr>
            </w:pPr>
            <w:r>
              <w:rPr>
                <w:rFonts w:ascii="Garamond" w:hAnsi="Garamond"/>
                <w:sz w:val="24"/>
              </w:rPr>
              <w:t>Coordonnées téléphoniques :</w:t>
            </w:r>
          </w:p>
        </w:tc>
        <w:tc>
          <w:tcPr>
            <w:tcW w:w="4597" w:type="dxa"/>
          </w:tcPr>
          <w:p w14:paraId="4A634524" w14:textId="2745670F" w:rsidR="00FC10A3" w:rsidRDefault="00FC10A3" w:rsidP="00FC10A3">
            <w:pPr>
              <w:spacing w:line="276" w:lineRule="auto"/>
              <w:ind w:right="140"/>
              <w:jc w:val="both"/>
              <w:rPr>
                <w:rFonts w:ascii="Garamond" w:hAnsi="Garamond"/>
                <w:i/>
                <w:sz w:val="24"/>
                <w:highlight w:val="yellow"/>
              </w:rPr>
            </w:pPr>
            <w:r w:rsidRPr="004B2B67">
              <w:rPr>
                <w:rFonts w:ascii="Garamond" w:hAnsi="Garamond"/>
                <w:i/>
                <w:sz w:val="24"/>
                <w:highlight w:val="yellow"/>
              </w:rPr>
              <w:t>A compléter</w:t>
            </w:r>
          </w:p>
        </w:tc>
      </w:tr>
    </w:tbl>
    <w:p w14:paraId="093497E5" w14:textId="77777777" w:rsidR="00E92672" w:rsidRDefault="00E92672" w:rsidP="00D5545C">
      <w:pPr>
        <w:spacing w:line="276" w:lineRule="auto"/>
        <w:ind w:left="141" w:right="140"/>
        <w:jc w:val="both"/>
        <w:rPr>
          <w:rFonts w:ascii="Garamond" w:hAnsi="Garamond"/>
          <w:sz w:val="24"/>
        </w:rPr>
      </w:pPr>
    </w:p>
    <w:p w14:paraId="1D177420" w14:textId="0F9E2CEF" w:rsidR="00D5545C" w:rsidRDefault="003325A9" w:rsidP="00A803A9">
      <w:pPr>
        <w:spacing w:line="276" w:lineRule="auto"/>
        <w:ind w:left="141" w:right="140"/>
        <w:jc w:val="both"/>
        <w:rPr>
          <w:rFonts w:ascii="Garamond" w:hAnsi="Garamond"/>
          <w:b/>
          <w:sz w:val="24"/>
        </w:rPr>
      </w:pPr>
      <w:r>
        <w:rPr>
          <w:rFonts w:ascii="Garamond" w:hAnsi="Garamond"/>
          <w:b/>
          <w:sz w:val="24"/>
        </w:rPr>
        <w:t>Description du</w:t>
      </w:r>
      <w:r w:rsidRPr="003325A9">
        <w:rPr>
          <w:rFonts w:ascii="Garamond" w:hAnsi="Garamond"/>
          <w:b/>
          <w:sz w:val="24"/>
        </w:rPr>
        <w:t xml:space="preserve"> besoin de trésorerie</w:t>
      </w:r>
      <w:r w:rsidR="00A803A9">
        <w:rPr>
          <w:rFonts w:ascii="Garamond" w:hAnsi="Garamond"/>
          <w:b/>
          <w:sz w:val="24"/>
        </w:rPr>
        <w:t xml:space="preserve"> </w:t>
      </w:r>
      <w:r w:rsidR="00A803A9" w:rsidRPr="00A803A9">
        <w:rPr>
          <w:rFonts w:ascii="Garamond" w:hAnsi="Garamond"/>
          <w:sz w:val="24"/>
        </w:rPr>
        <w:t>(expliquer pourquoi cette avance doit être mobilisée</w:t>
      </w:r>
      <w:r w:rsidR="005A5525">
        <w:rPr>
          <w:rFonts w:ascii="Garamond" w:hAnsi="Garamond"/>
          <w:sz w:val="24"/>
        </w:rPr>
        <w:t xml:space="preserve"> : </w:t>
      </w:r>
      <w:r w:rsidR="005A5525" w:rsidRPr="00E37704">
        <w:rPr>
          <w:rFonts w:ascii="Garamond" w:hAnsi="Garamond"/>
          <w:i/>
          <w:sz w:val="24"/>
        </w:rPr>
        <w:t xml:space="preserve">exemples : besoin d’une amorce de trésorerie pour initier le programme d’investissement, besoin d’un apport de trésorerie au regard des </w:t>
      </w:r>
      <w:r w:rsidR="00E37704">
        <w:rPr>
          <w:rFonts w:ascii="Garamond" w:hAnsi="Garamond"/>
          <w:i/>
          <w:sz w:val="24"/>
        </w:rPr>
        <w:t>dépenses ou prestations déjà réalisées dans l’attente de la réception de la subvention…</w:t>
      </w:r>
      <w:r w:rsidR="00A803A9" w:rsidRPr="00A803A9">
        <w:rPr>
          <w:rFonts w:ascii="Garamond" w:hAnsi="Garamond"/>
          <w:sz w:val="24"/>
        </w:rPr>
        <w:t>)</w:t>
      </w:r>
      <w:r w:rsidRPr="003325A9">
        <w:rPr>
          <w:rFonts w:ascii="Garamond" w:hAnsi="Garamond"/>
          <w:b/>
          <w:sz w:val="24"/>
        </w:rPr>
        <w:t> :</w:t>
      </w:r>
    </w:p>
    <w:tbl>
      <w:tblPr>
        <w:tblStyle w:val="Grilledutableau"/>
        <w:tblW w:w="0" w:type="auto"/>
        <w:tblInd w:w="141" w:type="dxa"/>
        <w:tblLook w:val="04A0" w:firstRow="1" w:lastRow="0" w:firstColumn="1" w:lastColumn="0" w:noHBand="0" w:noVBand="1"/>
      </w:tblPr>
      <w:tblGrid>
        <w:gridCol w:w="9209"/>
      </w:tblGrid>
      <w:tr w:rsidR="003325A9" w14:paraId="42113C0B" w14:textId="77777777" w:rsidTr="003325A9">
        <w:tc>
          <w:tcPr>
            <w:tcW w:w="9350" w:type="dxa"/>
          </w:tcPr>
          <w:p w14:paraId="7560E86B" w14:textId="242BA34A" w:rsidR="003325A9" w:rsidRDefault="00CC65E7" w:rsidP="00D5545C">
            <w:pPr>
              <w:spacing w:line="276" w:lineRule="auto"/>
              <w:ind w:right="140"/>
              <w:jc w:val="both"/>
              <w:rPr>
                <w:rFonts w:ascii="Garamond" w:hAnsi="Garamond"/>
                <w:b/>
                <w:sz w:val="24"/>
              </w:rPr>
            </w:pPr>
            <w:r w:rsidRPr="00E92672">
              <w:rPr>
                <w:rFonts w:ascii="Garamond" w:hAnsi="Garamond"/>
                <w:i/>
                <w:sz w:val="24"/>
                <w:highlight w:val="yellow"/>
              </w:rPr>
              <w:t>A compléter</w:t>
            </w:r>
          </w:p>
          <w:p w14:paraId="0CD7DFB0" w14:textId="77777777" w:rsidR="003325A9" w:rsidRDefault="003325A9" w:rsidP="00D5545C">
            <w:pPr>
              <w:spacing w:line="276" w:lineRule="auto"/>
              <w:ind w:right="140"/>
              <w:jc w:val="both"/>
              <w:rPr>
                <w:rFonts w:ascii="Garamond" w:hAnsi="Garamond"/>
                <w:b/>
                <w:sz w:val="24"/>
              </w:rPr>
            </w:pPr>
          </w:p>
          <w:p w14:paraId="6076A127" w14:textId="21C139EC" w:rsidR="003325A9" w:rsidRDefault="003325A9" w:rsidP="00D5545C">
            <w:pPr>
              <w:spacing w:line="276" w:lineRule="auto"/>
              <w:ind w:right="140"/>
              <w:jc w:val="both"/>
              <w:rPr>
                <w:rFonts w:ascii="Garamond" w:hAnsi="Garamond"/>
                <w:b/>
                <w:sz w:val="24"/>
              </w:rPr>
            </w:pPr>
          </w:p>
        </w:tc>
      </w:tr>
    </w:tbl>
    <w:p w14:paraId="31097CFB" w14:textId="0052B647" w:rsidR="003325A9" w:rsidRDefault="003325A9" w:rsidP="00D5545C">
      <w:pPr>
        <w:spacing w:line="276" w:lineRule="auto"/>
        <w:ind w:left="141" w:right="140"/>
        <w:jc w:val="both"/>
        <w:rPr>
          <w:rFonts w:ascii="Garamond" w:hAnsi="Garamond"/>
          <w:b/>
          <w:sz w:val="24"/>
        </w:rPr>
      </w:pPr>
    </w:p>
    <w:p w14:paraId="00276384" w14:textId="77777777" w:rsidR="004460BD" w:rsidRDefault="004460BD" w:rsidP="00D5545C">
      <w:pPr>
        <w:spacing w:line="276" w:lineRule="auto"/>
        <w:ind w:left="141" w:right="140"/>
        <w:jc w:val="both"/>
        <w:rPr>
          <w:rFonts w:ascii="Garamond" w:hAnsi="Garamond"/>
          <w:b/>
          <w:sz w:val="24"/>
        </w:rPr>
      </w:pPr>
    </w:p>
    <w:p w14:paraId="1E63AE1A" w14:textId="253E970B" w:rsidR="003325A9" w:rsidRPr="003325A9" w:rsidRDefault="003325A9" w:rsidP="00D5545C">
      <w:pPr>
        <w:spacing w:line="276" w:lineRule="auto"/>
        <w:ind w:left="141" w:right="140"/>
        <w:jc w:val="both"/>
        <w:rPr>
          <w:rFonts w:ascii="Garamond" w:hAnsi="Garamond"/>
          <w:sz w:val="24"/>
        </w:rPr>
      </w:pPr>
      <w:r w:rsidRPr="003325A9">
        <w:rPr>
          <w:rFonts w:ascii="Garamond" w:hAnsi="Garamond"/>
          <w:sz w:val="24"/>
        </w:rPr>
        <w:t xml:space="preserve">Je certifie : </w:t>
      </w:r>
    </w:p>
    <w:p w14:paraId="0CB72421" w14:textId="687B9D17" w:rsidR="003325A9" w:rsidRDefault="00A20E2B" w:rsidP="003325A9">
      <w:pPr>
        <w:spacing w:line="276" w:lineRule="auto"/>
        <w:ind w:left="720" w:right="140" w:hanging="579"/>
        <w:jc w:val="both"/>
        <w:rPr>
          <w:rFonts w:ascii="Garamond" w:hAnsi="Garamond"/>
          <w:sz w:val="24"/>
        </w:rPr>
      </w:pPr>
      <w:sdt>
        <w:sdtPr>
          <w:rPr>
            <w:rFonts w:ascii="Garamond" w:hAnsi="Garamond"/>
            <w:sz w:val="24"/>
          </w:rPr>
          <w:id w:val="735522194"/>
          <w14:checkbox>
            <w14:checked w14:val="0"/>
            <w14:checkedState w14:val="2612" w14:font="MS Gothic"/>
            <w14:uncheckedState w14:val="2610" w14:font="MS Gothic"/>
          </w14:checkbox>
        </w:sdtPr>
        <w:sdtEndPr/>
        <w:sdtContent>
          <w:r w:rsidR="003325A9">
            <w:rPr>
              <w:rFonts w:ascii="MS Gothic" w:eastAsia="MS Gothic" w:hAnsi="MS Gothic" w:hint="eastAsia"/>
              <w:sz w:val="24"/>
            </w:rPr>
            <w:t>☐</w:t>
          </w:r>
        </w:sdtContent>
      </w:sdt>
      <w:r w:rsidR="003325A9" w:rsidRPr="003325A9">
        <w:rPr>
          <w:rFonts w:ascii="Garamond" w:hAnsi="Garamond"/>
          <w:sz w:val="24"/>
        </w:rPr>
        <w:tab/>
      </w:r>
      <w:r w:rsidR="008B75C0">
        <w:rPr>
          <w:rFonts w:ascii="Garamond" w:hAnsi="Garamond"/>
          <w:sz w:val="24"/>
        </w:rPr>
        <w:t>A</w:t>
      </w:r>
      <w:r w:rsidR="003325A9">
        <w:rPr>
          <w:rFonts w:ascii="Garamond" w:hAnsi="Garamond"/>
          <w:sz w:val="24"/>
        </w:rPr>
        <w:t>voir pris connaissance du cadre d’intervention de ce dispositif d’avance de trésorerie remboursable, et des conditions de remboursement décrites</w:t>
      </w:r>
    </w:p>
    <w:p w14:paraId="6D353538" w14:textId="4B3385D8" w:rsidR="003325A9" w:rsidRDefault="00A20E2B" w:rsidP="003325A9">
      <w:pPr>
        <w:spacing w:line="276" w:lineRule="auto"/>
        <w:ind w:left="720" w:right="140" w:hanging="579"/>
        <w:jc w:val="both"/>
        <w:rPr>
          <w:rFonts w:ascii="Garamond" w:hAnsi="Garamond"/>
          <w:sz w:val="24"/>
        </w:rPr>
      </w:pPr>
      <w:sdt>
        <w:sdtPr>
          <w:rPr>
            <w:rFonts w:ascii="Garamond" w:hAnsi="Garamond"/>
            <w:sz w:val="24"/>
          </w:rPr>
          <w:id w:val="133460384"/>
          <w14:checkbox>
            <w14:checked w14:val="0"/>
            <w14:checkedState w14:val="2612" w14:font="MS Gothic"/>
            <w14:uncheckedState w14:val="2610" w14:font="MS Gothic"/>
          </w14:checkbox>
        </w:sdtPr>
        <w:sdtEndPr/>
        <w:sdtContent>
          <w:r w:rsidR="003325A9">
            <w:rPr>
              <w:rFonts w:ascii="MS Gothic" w:eastAsia="MS Gothic" w:hAnsi="MS Gothic" w:hint="eastAsia"/>
              <w:sz w:val="24"/>
            </w:rPr>
            <w:t>☐</w:t>
          </w:r>
        </w:sdtContent>
      </w:sdt>
      <w:r w:rsidR="003325A9">
        <w:rPr>
          <w:rFonts w:ascii="Garamond" w:hAnsi="Garamond"/>
          <w:sz w:val="24"/>
        </w:rPr>
        <w:tab/>
      </w:r>
      <w:r w:rsidR="008B75C0">
        <w:rPr>
          <w:rFonts w:ascii="Garamond" w:hAnsi="Garamond"/>
          <w:sz w:val="24"/>
        </w:rPr>
        <w:t>Q</w:t>
      </w:r>
      <w:r w:rsidR="003325A9" w:rsidRPr="003325A9">
        <w:rPr>
          <w:rFonts w:ascii="Garamond" w:hAnsi="Garamond"/>
          <w:sz w:val="24"/>
        </w:rPr>
        <w:t>ue la structure demandeuse n’est pas engagée dans une procédure de redressement ou de liquidation judiciaire</w:t>
      </w:r>
    </w:p>
    <w:p w14:paraId="67FEDEDD" w14:textId="7FA896CF" w:rsidR="003325A9" w:rsidRDefault="00A20E2B" w:rsidP="003325A9">
      <w:pPr>
        <w:spacing w:line="276" w:lineRule="auto"/>
        <w:ind w:left="720" w:right="140" w:hanging="579"/>
        <w:jc w:val="both"/>
        <w:rPr>
          <w:rFonts w:ascii="Garamond" w:hAnsi="Garamond"/>
          <w:sz w:val="24"/>
        </w:rPr>
      </w:pPr>
      <w:sdt>
        <w:sdtPr>
          <w:rPr>
            <w:rFonts w:ascii="Garamond" w:hAnsi="Garamond"/>
            <w:sz w:val="24"/>
          </w:rPr>
          <w:id w:val="-684676459"/>
          <w14:checkbox>
            <w14:checked w14:val="0"/>
            <w14:checkedState w14:val="2612" w14:font="MS Gothic"/>
            <w14:uncheckedState w14:val="2610" w14:font="MS Gothic"/>
          </w14:checkbox>
        </w:sdtPr>
        <w:sdtEndPr/>
        <w:sdtContent>
          <w:r w:rsidR="003325A9">
            <w:rPr>
              <w:rFonts w:ascii="MS Gothic" w:eastAsia="MS Gothic" w:hAnsi="MS Gothic" w:hint="eastAsia"/>
              <w:sz w:val="24"/>
            </w:rPr>
            <w:t>☐</w:t>
          </w:r>
        </w:sdtContent>
      </w:sdt>
      <w:r w:rsidR="003325A9">
        <w:rPr>
          <w:rFonts w:ascii="Garamond" w:hAnsi="Garamond"/>
          <w:sz w:val="24"/>
        </w:rPr>
        <w:tab/>
      </w:r>
      <w:r w:rsidR="008B75C0">
        <w:rPr>
          <w:rFonts w:ascii="Garamond" w:hAnsi="Garamond"/>
          <w:sz w:val="24"/>
        </w:rPr>
        <w:t>M</w:t>
      </w:r>
      <w:r w:rsidR="003325A9">
        <w:rPr>
          <w:rFonts w:ascii="Garamond" w:hAnsi="Garamond"/>
          <w:sz w:val="24"/>
        </w:rPr>
        <w:t>’engager à réaliser le projet pour lequel cette avance est demandée dans le respect de la décision juridique attribuant la subvention FEADER, et à transmettre une demande de paiement FEADER dans les meilleurs délais</w:t>
      </w:r>
    </w:p>
    <w:p w14:paraId="2071C6F7" w14:textId="1DF9C358" w:rsidR="003325A9" w:rsidRDefault="00A20E2B" w:rsidP="003325A9">
      <w:pPr>
        <w:spacing w:line="276" w:lineRule="auto"/>
        <w:ind w:left="720" w:right="140" w:hanging="579"/>
        <w:jc w:val="both"/>
        <w:rPr>
          <w:rFonts w:ascii="Garamond" w:hAnsi="Garamond"/>
          <w:sz w:val="24"/>
        </w:rPr>
      </w:pPr>
      <w:sdt>
        <w:sdtPr>
          <w:rPr>
            <w:rFonts w:ascii="Garamond" w:hAnsi="Garamond"/>
            <w:sz w:val="24"/>
          </w:rPr>
          <w:id w:val="-1279950110"/>
          <w14:checkbox>
            <w14:checked w14:val="0"/>
            <w14:checkedState w14:val="2612" w14:font="MS Gothic"/>
            <w14:uncheckedState w14:val="2610" w14:font="MS Gothic"/>
          </w14:checkbox>
        </w:sdtPr>
        <w:sdtEndPr/>
        <w:sdtContent>
          <w:r w:rsidR="003325A9">
            <w:rPr>
              <w:rFonts w:ascii="MS Gothic" w:eastAsia="MS Gothic" w:hAnsi="MS Gothic" w:hint="eastAsia"/>
              <w:sz w:val="24"/>
            </w:rPr>
            <w:t>☐</w:t>
          </w:r>
        </w:sdtContent>
      </w:sdt>
      <w:r w:rsidR="003325A9">
        <w:rPr>
          <w:rFonts w:ascii="Garamond" w:hAnsi="Garamond"/>
          <w:sz w:val="24"/>
        </w:rPr>
        <w:tab/>
      </w:r>
      <w:r w:rsidR="008B75C0">
        <w:rPr>
          <w:rFonts w:ascii="Garamond" w:hAnsi="Garamond"/>
          <w:sz w:val="24"/>
        </w:rPr>
        <w:t>Q</w:t>
      </w:r>
      <w:r w:rsidR="003325A9" w:rsidRPr="003325A9">
        <w:rPr>
          <w:rFonts w:ascii="Garamond" w:hAnsi="Garamond"/>
          <w:sz w:val="24"/>
        </w:rPr>
        <w:t>ue l’aide FEADER faisant l’objet de la présente demande n’a pas déjà fait l’objet d’une</w:t>
      </w:r>
      <w:r w:rsidR="003325A9">
        <w:rPr>
          <w:rFonts w:ascii="Garamond" w:hAnsi="Garamond"/>
          <w:sz w:val="24"/>
        </w:rPr>
        <w:t xml:space="preserve"> </w:t>
      </w:r>
      <w:r w:rsidR="003325A9" w:rsidRPr="003325A9">
        <w:rPr>
          <w:rFonts w:ascii="Garamond" w:hAnsi="Garamond"/>
          <w:sz w:val="24"/>
        </w:rPr>
        <w:t>cession de créance</w:t>
      </w:r>
    </w:p>
    <w:p w14:paraId="4F92004F" w14:textId="284F6602" w:rsidR="00740F66" w:rsidRDefault="00740F66" w:rsidP="003325A9">
      <w:pPr>
        <w:spacing w:line="276" w:lineRule="auto"/>
        <w:ind w:left="720" w:right="140" w:hanging="579"/>
        <w:jc w:val="both"/>
        <w:rPr>
          <w:rFonts w:ascii="Garamond" w:hAnsi="Garamond"/>
          <w:sz w:val="24"/>
        </w:rPr>
      </w:pPr>
    </w:p>
    <w:p w14:paraId="090911BA" w14:textId="3BF9CC7C" w:rsidR="00740F66" w:rsidRDefault="00740F66" w:rsidP="003325A9">
      <w:pPr>
        <w:spacing w:line="276" w:lineRule="auto"/>
        <w:ind w:left="720" w:right="140" w:hanging="579"/>
        <w:jc w:val="both"/>
        <w:rPr>
          <w:rFonts w:ascii="Garamond" w:hAnsi="Garamond"/>
          <w:sz w:val="24"/>
        </w:rPr>
      </w:pPr>
    </w:p>
    <w:tbl>
      <w:tblPr>
        <w:tblStyle w:val="Grilledutableau"/>
        <w:tblW w:w="0" w:type="auto"/>
        <w:tblInd w:w="720" w:type="dxa"/>
        <w:tblLook w:val="04A0" w:firstRow="1" w:lastRow="0" w:firstColumn="1" w:lastColumn="0" w:noHBand="0" w:noVBand="1"/>
      </w:tblPr>
      <w:tblGrid>
        <w:gridCol w:w="8630"/>
      </w:tblGrid>
      <w:tr w:rsidR="00740F66" w14:paraId="7960EE34" w14:textId="77777777" w:rsidTr="00740F66">
        <w:tc>
          <w:tcPr>
            <w:tcW w:w="9350" w:type="dxa"/>
          </w:tcPr>
          <w:p w14:paraId="169F34E2" w14:textId="77777777" w:rsidR="00740F66" w:rsidRDefault="00740F66" w:rsidP="00740F66">
            <w:pPr>
              <w:spacing w:line="276" w:lineRule="auto"/>
              <w:ind w:left="720" w:right="140" w:hanging="579"/>
              <w:jc w:val="both"/>
              <w:rPr>
                <w:rFonts w:ascii="Garamond" w:hAnsi="Garamond"/>
                <w:sz w:val="24"/>
              </w:rPr>
            </w:pPr>
            <w:r>
              <w:rPr>
                <w:rFonts w:ascii="Garamond" w:hAnsi="Garamond"/>
                <w:sz w:val="24"/>
              </w:rPr>
              <w:t>Fait à :</w:t>
            </w:r>
          </w:p>
          <w:p w14:paraId="74BC7C78" w14:textId="77777777" w:rsidR="00740F66" w:rsidRDefault="00740F66" w:rsidP="00740F66">
            <w:pPr>
              <w:spacing w:line="276" w:lineRule="auto"/>
              <w:ind w:left="720" w:right="140" w:hanging="579"/>
              <w:jc w:val="both"/>
              <w:rPr>
                <w:rFonts w:ascii="Garamond" w:hAnsi="Garamond"/>
                <w:sz w:val="24"/>
              </w:rPr>
            </w:pPr>
          </w:p>
          <w:p w14:paraId="7DFFF489" w14:textId="77777777" w:rsidR="00740F66" w:rsidRDefault="00740F66" w:rsidP="00740F66">
            <w:pPr>
              <w:spacing w:line="276" w:lineRule="auto"/>
              <w:ind w:left="720" w:right="140" w:hanging="579"/>
              <w:jc w:val="both"/>
              <w:rPr>
                <w:rFonts w:ascii="Garamond" w:hAnsi="Garamond"/>
                <w:sz w:val="24"/>
              </w:rPr>
            </w:pPr>
            <w:r>
              <w:rPr>
                <w:rFonts w:ascii="Garamond" w:hAnsi="Garamond"/>
                <w:sz w:val="24"/>
              </w:rPr>
              <w:t>Le :</w:t>
            </w:r>
          </w:p>
          <w:p w14:paraId="5F55302B" w14:textId="77777777" w:rsidR="00740F66" w:rsidRDefault="00740F66" w:rsidP="00740F66">
            <w:pPr>
              <w:spacing w:line="276" w:lineRule="auto"/>
              <w:ind w:left="720" w:right="140" w:hanging="579"/>
              <w:jc w:val="both"/>
              <w:rPr>
                <w:rFonts w:ascii="Garamond" w:hAnsi="Garamond"/>
                <w:sz w:val="24"/>
              </w:rPr>
            </w:pPr>
          </w:p>
          <w:p w14:paraId="6225B9F6" w14:textId="77777777" w:rsidR="00740F66" w:rsidRDefault="00740F66" w:rsidP="00740F66">
            <w:pPr>
              <w:spacing w:line="276" w:lineRule="auto"/>
              <w:ind w:left="720" w:right="140" w:hanging="579"/>
              <w:jc w:val="both"/>
              <w:rPr>
                <w:rFonts w:ascii="Garamond" w:hAnsi="Garamond"/>
                <w:sz w:val="24"/>
              </w:rPr>
            </w:pPr>
            <w:r>
              <w:rPr>
                <w:rFonts w:ascii="Garamond" w:hAnsi="Garamond"/>
                <w:sz w:val="24"/>
              </w:rPr>
              <w:t xml:space="preserve">Signature (et cachet) : </w:t>
            </w:r>
          </w:p>
          <w:p w14:paraId="3A466E15" w14:textId="77777777" w:rsidR="00740F66" w:rsidRDefault="00740F66" w:rsidP="003325A9">
            <w:pPr>
              <w:spacing w:line="276" w:lineRule="auto"/>
              <w:ind w:right="140"/>
              <w:jc w:val="both"/>
              <w:rPr>
                <w:rFonts w:ascii="Garamond" w:hAnsi="Garamond"/>
                <w:sz w:val="24"/>
              </w:rPr>
            </w:pPr>
          </w:p>
          <w:p w14:paraId="51D1D18D" w14:textId="27246514" w:rsidR="00A20E2B" w:rsidRDefault="00A20E2B" w:rsidP="003325A9">
            <w:pPr>
              <w:spacing w:line="276" w:lineRule="auto"/>
              <w:ind w:right="140"/>
              <w:jc w:val="both"/>
              <w:rPr>
                <w:rFonts w:ascii="Garamond" w:hAnsi="Garamond"/>
                <w:sz w:val="24"/>
              </w:rPr>
            </w:pPr>
            <w:bookmarkStart w:id="0" w:name="_GoBack"/>
            <w:bookmarkEnd w:id="0"/>
          </w:p>
        </w:tc>
      </w:tr>
    </w:tbl>
    <w:p w14:paraId="43BA58FF" w14:textId="5EF4F48B" w:rsidR="00740F66" w:rsidRDefault="00740F66" w:rsidP="003325A9">
      <w:pPr>
        <w:spacing w:line="276" w:lineRule="auto"/>
        <w:ind w:left="720" w:right="140" w:hanging="579"/>
        <w:jc w:val="both"/>
        <w:rPr>
          <w:rFonts w:ascii="Garamond" w:hAnsi="Garamond"/>
          <w:sz w:val="24"/>
        </w:rPr>
      </w:pPr>
    </w:p>
    <w:p w14:paraId="76566464" w14:textId="6B563FBF" w:rsidR="00740F66" w:rsidRDefault="00740F66">
      <w:pPr>
        <w:rPr>
          <w:rFonts w:ascii="Garamond" w:hAnsi="Garamond"/>
          <w:sz w:val="24"/>
        </w:rPr>
      </w:pPr>
      <w:r>
        <w:rPr>
          <w:rFonts w:ascii="Garamond" w:hAnsi="Garamond"/>
          <w:sz w:val="24"/>
        </w:rPr>
        <w:br w:type="page"/>
      </w:r>
    </w:p>
    <w:tbl>
      <w:tblPr>
        <w:tblStyle w:val="Grilledutableau"/>
        <w:tblW w:w="0" w:type="auto"/>
        <w:tblLook w:val="04A0" w:firstRow="1" w:lastRow="0" w:firstColumn="1" w:lastColumn="0" w:noHBand="0" w:noVBand="1"/>
      </w:tblPr>
      <w:tblGrid>
        <w:gridCol w:w="9350"/>
      </w:tblGrid>
      <w:tr w:rsidR="00F425AC" w14:paraId="432DA45F" w14:textId="77777777" w:rsidTr="00F425AC">
        <w:tc>
          <w:tcPr>
            <w:tcW w:w="9350" w:type="dxa"/>
          </w:tcPr>
          <w:p w14:paraId="249FB884" w14:textId="77777777" w:rsidR="00F425AC" w:rsidRDefault="00F425AC" w:rsidP="00F425AC">
            <w:pPr>
              <w:spacing w:line="276" w:lineRule="auto"/>
              <w:ind w:left="720" w:right="140" w:hanging="579"/>
              <w:jc w:val="center"/>
              <w:rPr>
                <w:rFonts w:ascii="Garamond" w:hAnsi="Garamond"/>
                <w:b/>
                <w:sz w:val="28"/>
              </w:rPr>
            </w:pPr>
          </w:p>
          <w:p w14:paraId="4907B763" w14:textId="1E7662A4" w:rsidR="00F425AC" w:rsidRPr="00D8558C" w:rsidRDefault="00F425AC" w:rsidP="00F425AC">
            <w:pPr>
              <w:spacing w:line="276" w:lineRule="auto"/>
              <w:ind w:left="720" w:right="140" w:hanging="579"/>
              <w:jc w:val="center"/>
              <w:rPr>
                <w:rFonts w:ascii="Garamond" w:hAnsi="Garamond"/>
                <w:b/>
                <w:sz w:val="28"/>
              </w:rPr>
            </w:pPr>
            <w:r w:rsidRPr="00D8558C">
              <w:rPr>
                <w:rFonts w:ascii="Garamond" w:hAnsi="Garamond"/>
                <w:b/>
                <w:sz w:val="28"/>
              </w:rPr>
              <w:t>Convention de cession de créance </w:t>
            </w:r>
          </w:p>
          <w:p w14:paraId="2F1E9457" w14:textId="77777777" w:rsidR="00F425AC" w:rsidRDefault="00F425AC" w:rsidP="00C55996">
            <w:pPr>
              <w:spacing w:line="276" w:lineRule="auto"/>
              <w:ind w:right="140"/>
              <w:jc w:val="both"/>
              <w:rPr>
                <w:rFonts w:ascii="Garamond" w:hAnsi="Garamond"/>
                <w:sz w:val="24"/>
                <w:u w:val="single"/>
              </w:rPr>
            </w:pPr>
          </w:p>
        </w:tc>
      </w:tr>
    </w:tbl>
    <w:p w14:paraId="349D8791" w14:textId="3EB2FA61" w:rsidR="00D61F5C" w:rsidRDefault="00D61F5C" w:rsidP="00C55996">
      <w:pPr>
        <w:spacing w:line="276" w:lineRule="auto"/>
        <w:ind w:right="140"/>
        <w:jc w:val="both"/>
        <w:rPr>
          <w:rFonts w:ascii="Garamond" w:hAnsi="Garamond"/>
          <w:sz w:val="24"/>
          <w:u w:val="single"/>
        </w:rPr>
      </w:pPr>
    </w:p>
    <w:p w14:paraId="1A669CF8"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Entre les soussignés :</w:t>
      </w:r>
    </w:p>
    <w:p w14:paraId="464E2F3B" w14:textId="62EC63F4" w:rsidR="00D61F5C" w:rsidRPr="00D61F5C" w:rsidRDefault="00D61F5C" w:rsidP="00C55996">
      <w:pPr>
        <w:ind w:right="140"/>
        <w:jc w:val="both"/>
        <w:rPr>
          <w:rFonts w:ascii="Garamond" w:hAnsi="Garamond"/>
          <w:sz w:val="24"/>
        </w:rPr>
      </w:pPr>
      <w:r w:rsidRPr="00D61F5C">
        <w:rPr>
          <w:rFonts w:ascii="Garamond" w:hAnsi="Garamond"/>
          <w:sz w:val="24"/>
        </w:rPr>
        <w:t>Dénomination ou NOM et Préno</w:t>
      </w:r>
      <w:r>
        <w:rPr>
          <w:rFonts w:ascii="Garamond" w:hAnsi="Garamond"/>
          <w:sz w:val="24"/>
        </w:rPr>
        <w:t>m</w:t>
      </w:r>
      <w:proofErr w:type="gramStart"/>
      <w:r>
        <w:rPr>
          <w:rFonts w:ascii="Garamond" w:hAnsi="Garamond"/>
          <w:sz w:val="24"/>
        </w:rPr>
        <w:t xml:space="preserve"> : </w:t>
      </w:r>
      <w:r w:rsidRPr="00D61F5C">
        <w:rPr>
          <w:rFonts w:ascii="Garamond" w:hAnsi="Garamond"/>
          <w:sz w:val="24"/>
        </w:rPr>
        <w:t>.…</w:t>
      </w:r>
      <w:proofErr w:type="gramEnd"/>
      <w:r w:rsidRPr="00D61F5C">
        <w:rPr>
          <w:rFonts w:ascii="Garamond" w:hAnsi="Garamond"/>
          <w:sz w:val="24"/>
        </w:rPr>
        <w:t>…………………………</w:t>
      </w:r>
    </w:p>
    <w:p w14:paraId="4076D25C" w14:textId="21C36FCB" w:rsidR="00D61F5C" w:rsidRPr="00D61F5C" w:rsidRDefault="00D61F5C" w:rsidP="00C55996">
      <w:pPr>
        <w:ind w:right="140"/>
        <w:jc w:val="both"/>
        <w:rPr>
          <w:rFonts w:ascii="Garamond" w:hAnsi="Garamond"/>
          <w:sz w:val="24"/>
        </w:rPr>
      </w:pPr>
      <w:r w:rsidRPr="00D61F5C">
        <w:rPr>
          <w:rFonts w:ascii="Garamond" w:hAnsi="Garamond"/>
          <w:sz w:val="24"/>
        </w:rPr>
        <w:t>N° SIRET : …………………………</w:t>
      </w:r>
    </w:p>
    <w:p w14:paraId="2970EACA" w14:textId="33F010AC" w:rsidR="00D61F5C" w:rsidRPr="00D61F5C" w:rsidRDefault="00D61F5C" w:rsidP="00C55996">
      <w:pPr>
        <w:ind w:right="140"/>
        <w:jc w:val="both"/>
        <w:rPr>
          <w:rFonts w:ascii="Garamond" w:hAnsi="Garamond"/>
          <w:sz w:val="24"/>
        </w:rPr>
      </w:pPr>
      <w:r w:rsidRPr="00D61F5C">
        <w:rPr>
          <w:rFonts w:ascii="Garamond" w:hAnsi="Garamond"/>
          <w:sz w:val="24"/>
        </w:rPr>
        <w:t>N° PACAGE : …………………………………………………………</w:t>
      </w:r>
    </w:p>
    <w:p w14:paraId="6BEC1947" w14:textId="7F81E690" w:rsidR="00D61F5C" w:rsidRPr="00D61F5C" w:rsidRDefault="00D61F5C" w:rsidP="00C55996">
      <w:pPr>
        <w:ind w:right="140"/>
        <w:jc w:val="both"/>
        <w:rPr>
          <w:rFonts w:ascii="Garamond" w:hAnsi="Garamond"/>
          <w:sz w:val="24"/>
        </w:rPr>
      </w:pPr>
      <w:r w:rsidRPr="00D61F5C">
        <w:rPr>
          <w:rFonts w:ascii="Garamond" w:hAnsi="Garamond"/>
          <w:sz w:val="24"/>
        </w:rPr>
        <w:t>Date de naissance : ……………………………………………………</w:t>
      </w:r>
    </w:p>
    <w:p w14:paraId="5B92A716" w14:textId="33BA2F9E" w:rsidR="00D61F5C" w:rsidRPr="00D61F5C" w:rsidRDefault="00D61F5C" w:rsidP="00C55996">
      <w:pPr>
        <w:ind w:right="140"/>
        <w:jc w:val="both"/>
        <w:rPr>
          <w:rFonts w:ascii="Garamond" w:hAnsi="Garamond"/>
          <w:sz w:val="24"/>
        </w:rPr>
      </w:pPr>
      <w:proofErr w:type="gramStart"/>
      <w:r w:rsidRPr="00D61F5C">
        <w:rPr>
          <w:rFonts w:ascii="Garamond" w:hAnsi="Garamond"/>
          <w:sz w:val="24"/>
        </w:rPr>
        <w:t>représentée</w:t>
      </w:r>
      <w:proofErr w:type="gramEnd"/>
      <w:r w:rsidRPr="00D61F5C">
        <w:rPr>
          <w:rFonts w:ascii="Garamond" w:hAnsi="Garamond"/>
          <w:sz w:val="24"/>
        </w:rPr>
        <w:t xml:space="preserve"> par : ………………………………………..(</w:t>
      </w:r>
      <w:r w:rsidRPr="00C55996">
        <w:rPr>
          <w:rFonts w:ascii="Garamond" w:hAnsi="Garamond"/>
          <w:sz w:val="24"/>
          <w:highlight w:val="yellow"/>
        </w:rPr>
        <w:t>Nom et fonction du représentant</w:t>
      </w:r>
      <w:r w:rsidRPr="00D61F5C">
        <w:rPr>
          <w:rFonts w:ascii="Garamond" w:hAnsi="Garamond"/>
          <w:sz w:val="24"/>
        </w:rPr>
        <w:t>)</w:t>
      </w:r>
    </w:p>
    <w:p w14:paraId="2420DF38" w14:textId="166C104E" w:rsidR="00D61F5C" w:rsidRPr="00D61F5C" w:rsidRDefault="00D61F5C" w:rsidP="00C55996">
      <w:pPr>
        <w:ind w:right="140"/>
        <w:jc w:val="both"/>
        <w:rPr>
          <w:rFonts w:ascii="Garamond" w:hAnsi="Garamond"/>
          <w:sz w:val="24"/>
        </w:rPr>
      </w:pPr>
      <w:r w:rsidRPr="00D61F5C">
        <w:rPr>
          <w:rFonts w:ascii="Garamond" w:hAnsi="Garamond"/>
          <w:sz w:val="24"/>
        </w:rPr>
        <w:t>Adresse : …………………………………………………...</w:t>
      </w:r>
    </w:p>
    <w:p w14:paraId="1C203439" w14:textId="14D27D65" w:rsidR="00D61F5C" w:rsidRPr="00D61F5C" w:rsidRDefault="00D61F5C" w:rsidP="00C55996">
      <w:pPr>
        <w:ind w:right="140"/>
        <w:jc w:val="both"/>
        <w:rPr>
          <w:rFonts w:ascii="Garamond" w:hAnsi="Garamond"/>
          <w:sz w:val="24"/>
        </w:rPr>
      </w:pPr>
      <w:r w:rsidRPr="00D61F5C">
        <w:rPr>
          <w:rFonts w:ascii="Garamond" w:hAnsi="Garamond"/>
          <w:sz w:val="24"/>
        </w:rPr>
        <w:t>……………………………</w:t>
      </w:r>
    </w:p>
    <w:p w14:paraId="1A80301F" w14:textId="77777777" w:rsidR="00D61F5C" w:rsidRPr="00D61F5C" w:rsidRDefault="00D61F5C" w:rsidP="00C55996">
      <w:pPr>
        <w:ind w:right="140"/>
        <w:jc w:val="both"/>
        <w:rPr>
          <w:rFonts w:ascii="Garamond" w:hAnsi="Garamond"/>
          <w:sz w:val="24"/>
        </w:rPr>
      </w:pPr>
      <w:proofErr w:type="gramStart"/>
      <w:r w:rsidRPr="00D61F5C">
        <w:rPr>
          <w:rFonts w:ascii="Garamond" w:hAnsi="Garamond"/>
          <w:sz w:val="24"/>
        </w:rPr>
        <w:t>ci</w:t>
      </w:r>
      <w:proofErr w:type="gramEnd"/>
      <w:r w:rsidRPr="00D61F5C">
        <w:rPr>
          <w:rFonts w:ascii="Garamond" w:hAnsi="Garamond"/>
          <w:sz w:val="24"/>
        </w:rPr>
        <w:t>-après dénommé « le cédant » d’une part,</w:t>
      </w:r>
    </w:p>
    <w:p w14:paraId="42C2DEB1"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 xml:space="preserve"> </w:t>
      </w:r>
    </w:p>
    <w:p w14:paraId="48E60670"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Et</w:t>
      </w:r>
    </w:p>
    <w:p w14:paraId="66ED9AB3" w14:textId="6839D682" w:rsidR="00D61F5C" w:rsidRPr="00D61F5C" w:rsidRDefault="00D61F5C" w:rsidP="00C55996">
      <w:pPr>
        <w:ind w:right="140"/>
        <w:jc w:val="both"/>
        <w:rPr>
          <w:rFonts w:ascii="Garamond" w:hAnsi="Garamond"/>
          <w:sz w:val="24"/>
        </w:rPr>
      </w:pPr>
      <w:r w:rsidRPr="00D61F5C">
        <w:rPr>
          <w:rFonts w:ascii="Garamond" w:hAnsi="Garamond"/>
          <w:sz w:val="24"/>
        </w:rPr>
        <w:t>Dénomination : ……………………………………………………………</w:t>
      </w:r>
    </w:p>
    <w:p w14:paraId="4454BB1D" w14:textId="08B2BDB6" w:rsidR="00D61F5C" w:rsidRPr="00D61F5C" w:rsidRDefault="00D61F5C" w:rsidP="00C55996">
      <w:pPr>
        <w:ind w:right="140"/>
        <w:jc w:val="both"/>
        <w:rPr>
          <w:rFonts w:ascii="Garamond" w:hAnsi="Garamond"/>
          <w:sz w:val="24"/>
        </w:rPr>
      </w:pPr>
      <w:r w:rsidRPr="00D61F5C">
        <w:rPr>
          <w:rFonts w:ascii="Garamond" w:hAnsi="Garamond"/>
          <w:sz w:val="24"/>
        </w:rPr>
        <w:t>N° SIRET : ………………………………………………</w:t>
      </w:r>
    </w:p>
    <w:p w14:paraId="38E31FF6" w14:textId="428DE23C" w:rsidR="00D61F5C" w:rsidRPr="00D61F5C" w:rsidRDefault="00D61F5C" w:rsidP="00C55996">
      <w:pPr>
        <w:ind w:right="140"/>
        <w:jc w:val="both"/>
        <w:rPr>
          <w:rFonts w:ascii="Garamond" w:hAnsi="Garamond"/>
          <w:sz w:val="24"/>
        </w:rPr>
      </w:pPr>
      <w:r w:rsidRPr="00D61F5C">
        <w:rPr>
          <w:rFonts w:ascii="Garamond" w:hAnsi="Garamond"/>
          <w:sz w:val="24"/>
        </w:rPr>
        <w:t>Adresse : ……………………………………………………………………</w:t>
      </w:r>
    </w:p>
    <w:p w14:paraId="7C4DE260" w14:textId="2EB9E15A" w:rsidR="00D61F5C" w:rsidRPr="00D61F5C" w:rsidRDefault="00D61F5C" w:rsidP="00C55996">
      <w:pPr>
        <w:ind w:right="140"/>
        <w:jc w:val="both"/>
        <w:rPr>
          <w:rFonts w:ascii="Garamond" w:hAnsi="Garamond"/>
          <w:sz w:val="24"/>
        </w:rPr>
      </w:pPr>
      <w:proofErr w:type="gramStart"/>
      <w:r w:rsidRPr="00D61F5C">
        <w:rPr>
          <w:rFonts w:ascii="Garamond" w:hAnsi="Garamond"/>
          <w:sz w:val="24"/>
        </w:rPr>
        <w:t>représentée</w:t>
      </w:r>
      <w:proofErr w:type="gramEnd"/>
      <w:r w:rsidRPr="00D61F5C">
        <w:rPr>
          <w:rFonts w:ascii="Garamond" w:hAnsi="Garamond"/>
          <w:sz w:val="24"/>
        </w:rPr>
        <w:t xml:space="preserve"> par : …….…………………………………….(</w:t>
      </w:r>
      <w:r w:rsidRPr="00C55996">
        <w:rPr>
          <w:rFonts w:ascii="Garamond" w:hAnsi="Garamond"/>
          <w:sz w:val="24"/>
          <w:highlight w:val="yellow"/>
        </w:rPr>
        <w:t>Nom et fonction du représentant</w:t>
      </w:r>
      <w:r w:rsidRPr="00D61F5C">
        <w:rPr>
          <w:rFonts w:ascii="Garamond" w:hAnsi="Garamond"/>
          <w:sz w:val="24"/>
        </w:rPr>
        <w:t>)</w:t>
      </w:r>
    </w:p>
    <w:p w14:paraId="52F28984" w14:textId="77777777" w:rsidR="00D61F5C" w:rsidRPr="00D61F5C" w:rsidRDefault="00D61F5C" w:rsidP="00C55996">
      <w:pPr>
        <w:ind w:right="140"/>
        <w:jc w:val="both"/>
        <w:rPr>
          <w:rFonts w:ascii="Garamond" w:hAnsi="Garamond"/>
          <w:sz w:val="24"/>
        </w:rPr>
      </w:pPr>
      <w:proofErr w:type="gramStart"/>
      <w:r w:rsidRPr="00D61F5C">
        <w:rPr>
          <w:rFonts w:ascii="Garamond" w:hAnsi="Garamond"/>
          <w:sz w:val="24"/>
        </w:rPr>
        <w:t>ci</w:t>
      </w:r>
      <w:proofErr w:type="gramEnd"/>
      <w:r w:rsidRPr="00D61F5C">
        <w:rPr>
          <w:rFonts w:ascii="Garamond" w:hAnsi="Garamond"/>
          <w:sz w:val="24"/>
        </w:rPr>
        <w:t>-après dénommée « le cessionnaire » d’autre part.</w:t>
      </w:r>
    </w:p>
    <w:p w14:paraId="34280F4C" w14:textId="77777777" w:rsidR="00D61F5C" w:rsidRPr="00D61F5C" w:rsidRDefault="00D61F5C" w:rsidP="00C55996">
      <w:pPr>
        <w:spacing w:line="276" w:lineRule="auto"/>
        <w:ind w:right="140"/>
        <w:jc w:val="both"/>
        <w:rPr>
          <w:rFonts w:ascii="Garamond" w:hAnsi="Garamond"/>
          <w:sz w:val="24"/>
        </w:rPr>
      </w:pPr>
    </w:p>
    <w:p w14:paraId="44B76F7B"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Il est convenu et arrêté ce qui suit :</w:t>
      </w:r>
    </w:p>
    <w:p w14:paraId="4C3CAA82" w14:textId="77777777" w:rsidR="00D61F5C" w:rsidRPr="00D61F5C" w:rsidRDefault="00D61F5C" w:rsidP="00C55996">
      <w:pPr>
        <w:spacing w:line="276" w:lineRule="auto"/>
        <w:ind w:right="140"/>
        <w:jc w:val="both"/>
        <w:rPr>
          <w:rFonts w:ascii="Garamond" w:hAnsi="Garamond"/>
          <w:sz w:val="24"/>
        </w:rPr>
      </w:pPr>
    </w:p>
    <w:p w14:paraId="4E661B7C"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1 : Désignation de la créance cédée</w:t>
      </w:r>
    </w:p>
    <w:p w14:paraId="37ED9DC5"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 xml:space="preserve">Le cédant cède et transporte au cessionnaire qui accepte la créance ci-après désignée pour paiement de la somme </w:t>
      </w:r>
      <w:r w:rsidRPr="002E6628">
        <w:rPr>
          <w:rFonts w:ascii="Garamond" w:hAnsi="Garamond"/>
          <w:sz w:val="24"/>
          <w:highlight w:val="yellow"/>
          <w:u w:val="single"/>
        </w:rPr>
        <w:t>chiffres</w:t>
      </w:r>
      <w:r w:rsidRPr="00D61F5C">
        <w:rPr>
          <w:rFonts w:ascii="Garamond" w:hAnsi="Garamond"/>
          <w:sz w:val="24"/>
        </w:rPr>
        <w:t xml:space="preserve"> euros (</w:t>
      </w:r>
      <w:r w:rsidRPr="00D61F5C">
        <w:rPr>
          <w:rFonts w:ascii="Garamond" w:hAnsi="Garamond"/>
          <w:sz w:val="24"/>
          <w:u w:val="single"/>
        </w:rPr>
        <w:t>l</w:t>
      </w:r>
      <w:r w:rsidRPr="002E6628">
        <w:rPr>
          <w:rFonts w:ascii="Garamond" w:hAnsi="Garamond"/>
          <w:sz w:val="24"/>
          <w:highlight w:val="yellow"/>
          <w:u w:val="single"/>
        </w:rPr>
        <w:t>ettres</w:t>
      </w:r>
      <w:r w:rsidRPr="00D61F5C">
        <w:rPr>
          <w:rFonts w:ascii="Garamond" w:hAnsi="Garamond"/>
          <w:sz w:val="24"/>
        </w:rPr>
        <w:t xml:space="preserve"> euros). Cette cession de créance est consentie dans le cadre des dispositions des articles 1321 et suivants du code civil.</w:t>
      </w:r>
    </w:p>
    <w:p w14:paraId="31CA72E6" w14:textId="77777777" w:rsidR="00D61F5C" w:rsidRPr="00D61F5C" w:rsidRDefault="00D61F5C" w:rsidP="00C55996">
      <w:pPr>
        <w:spacing w:line="276" w:lineRule="auto"/>
        <w:ind w:right="140"/>
        <w:jc w:val="both"/>
        <w:rPr>
          <w:rFonts w:ascii="Garamond" w:hAnsi="Garamond"/>
          <w:sz w:val="24"/>
        </w:rPr>
      </w:pPr>
    </w:p>
    <w:p w14:paraId="3EA69D59"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La créance détenue par le cédant et accepté par le cessionnaire porte sur :</w:t>
      </w:r>
    </w:p>
    <w:p w14:paraId="18EF373A" w14:textId="77777777" w:rsidR="00D61F5C" w:rsidRPr="002E6628" w:rsidRDefault="00D61F5C" w:rsidP="00C55996">
      <w:pPr>
        <w:numPr>
          <w:ilvl w:val="0"/>
          <w:numId w:val="9"/>
        </w:numPr>
        <w:spacing w:line="276" w:lineRule="auto"/>
        <w:ind w:left="0" w:right="140" w:firstLine="0"/>
        <w:jc w:val="both"/>
        <w:rPr>
          <w:rFonts w:ascii="Garamond" w:hAnsi="Garamond"/>
          <w:sz w:val="24"/>
          <w:highlight w:val="yellow"/>
          <w:u w:val="single"/>
        </w:rPr>
      </w:pPr>
      <w:proofErr w:type="gramStart"/>
      <w:r w:rsidRPr="002E6628">
        <w:rPr>
          <w:rFonts w:ascii="Garamond" w:hAnsi="Garamond"/>
          <w:sz w:val="24"/>
          <w:highlight w:val="yellow"/>
          <w:u w:val="single"/>
        </w:rPr>
        <w:t>nom</w:t>
      </w:r>
      <w:proofErr w:type="gramEnd"/>
      <w:r w:rsidRPr="002E6628">
        <w:rPr>
          <w:rFonts w:ascii="Garamond" w:hAnsi="Garamond"/>
          <w:sz w:val="24"/>
          <w:highlight w:val="yellow"/>
          <w:u w:val="single"/>
        </w:rPr>
        <w:t xml:space="preserve"> de l’aide cédée </w:t>
      </w:r>
    </w:p>
    <w:p w14:paraId="2C266205" w14:textId="77777777" w:rsidR="00D61F5C" w:rsidRPr="002E6628" w:rsidRDefault="00D61F5C" w:rsidP="00C55996">
      <w:pPr>
        <w:numPr>
          <w:ilvl w:val="0"/>
          <w:numId w:val="9"/>
        </w:numPr>
        <w:spacing w:line="276" w:lineRule="auto"/>
        <w:ind w:left="0" w:right="140" w:firstLine="0"/>
        <w:jc w:val="both"/>
        <w:rPr>
          <w:rFonts w:ascii="Garamond" w:hAnsi="Garamond"/>
          <w:sz w:val="24"/>
          <w:highlight w:val="yellow"/>
          <w:u w:val="single"/>
        </w:rPr>
      </w:pPr>
      <w:proofErr w:type="gramStart"/>
      <w:r w:rsidRPr="002E6628">
        <w:rPr>
          <w:rFonts w:ascii="Garamond" w:hAnsi="Garamond"/>
          <w:sz w:val="24"/>
          <w:highlight w:val="yellow"/>
          <w:u w:val="single"/>
        </w:rPr>
        <w:t>n</w:t>
      </w:r>
      <w:proofErr w:type="gramEnd"/>
      <w:r w:rsidRPr="002E6628">
        <w:rPr>
          <w:rFonts w:ascii="Garamond" w:hAnsi="Garamond"/>
          <w:sz w:val="24"/>
          <w:highlight w:val="yellow"/>
          <w:u w:val="single"/>
        </w:rPr>
        <w:t xml:space="preserve">° dossier </w:t>
      </w:r>
      <w:r w:rsidRPr="002E6628">
        <w:rPr>
          <w:rFonts w:ascii="Garamond" w:hAnsi="Garamond"/>
          <w:sz w:val="24"/>
          <w:highlight w:val="yellow"/>
        </w:rPr>
        <w:t xml:space="preserve"> </w:t>
      </w:r>
      <w:r w:rsidRPr="002E6628">
        <w:rPr>
          <w:rFonts w:ascii="Garamond" w:hAnsi="Garamond"/>
          <w:sz w:val="24"/>
          <w:highlight w:val="yellow"/>
          <w:u w:val="single"/>
        </w:rPr>
        <w:t>(</w:t>
      </w:r>
      <w:r w:rsidRPr="002E6628">
        <w:rPr>
          <w:rFonts w:ascii="Garamond" w:hAnsi="Garamond"/>
          <w:sz w:val="24"/>
          <w:highlight w:val="yellow"/>
        </w:rPr>
        <w:t>de l’année</w:t>
      </w:r>
      <w:r w:rsidRPr="002E6628">
        <w:rPr>
          <w:rFonts w:ascii="Garamond" w:hAnsi="Garamond"/>
          <w:sz w:val="24"/>
          <w:highlight w:val="yellow"/>
          <w:u w:val="single"/>
        </w:rPr>
        <w:t xml:space="preserve"> </w:t>
      </w:r>
      <w:r w:rsidRPr="002E6628">
        <w:rPr>
          <w:rFonts w:ascii="Garamond" w:hAnsi="Garamond"/>
          <w:sz w:val="24"/>
          <w:highlight w:val="yellow"/>
          <w:u w:val="single"/>
        </w:rPr>
        <w:tab/>
        <w:t>, si nécessaire).</w:t>
      </w:r>
    </w:p>
    <w:p w14:paraId="578B2B43" w14:textId="77777777" w:rsidR="00D61F5C" w:rsidRPr="002E6628" w:rsidRDefault="00D61F5C" w:rsidP="00C55996">
      <w:pPr>
        <w:numPr>
          <w:ilvl w:val="0"/>
          <w:numId w:val="9"/>
        </w:numPr>
        <w:spacing w:line="276" w:lineRule="auto"/>
        <w:ind w:left="0" w:right="140" w:firstLine="0"/>
        <w:jc w:val="both"/>
        <w:rPr>
          <w:rFonts w:ascii="Garamond" w:hAnsi="Garamond"/>
          <w:sz w:val="24"/>
          <w:highlight w:val="yellow"/>
          <w:u w:val="single"/>
        </w:rPr>
      </w:pPr>
      <w:r w:rsidRPr="002E6628">
        <w:rPr>
          <w:rFonts w:ascii="Garamond" w:hAnsi="Garamond"/>
          <w:sz w:val="24"/>
          <w:highlight w:val="yellow"/>
        </w:rPr>
        <w:t>N° pacage</w:t>
      </w:r>
      <w:r w:rsidRPr="002E6628">
        <w:rPr>
          <w:rFonts w:ascii="Garamond" w:hAnsi="Garamond"/>
          <w:sz w:val="24"/>
          <w:highlight w:val="yellow"/>
          <w:u w:val="single"/>
        </w:rPr>
        <w:t> :</w:t>
      </w:r>
      <w:r w:rsidRPr="002E6628">
        <w:rPr>
          <w:rFonts w:ascii="Garamond" w:hAnsi="Garamond"/>
          <w:sz w:val="24"/>
          <w:highlight w:val="yellow"/>
          <w:u w:val="single"/>
        </w:rPr>
        <w:tab/>
      </w:r>
      <w:r w:rsidRPr="002E6628">
        <w:rPr>
          <w:rFonts w:ascii="Garamond" w:hAnsi="Garamond"/>
          <w:sz w:val="24"/>
          <w:highlight w:val="yellow"/>
          <w:u w:val="single"/>
        </w:rPr>
        <w:tab/>
        <w:t xml:space="preserve"> (si nécessaire)</w:t>
      </w:r>
    </w:p>
    <w:p w14:paraId="11079431" w14:textId="77777777" w:rsidR="00D61F5C" w:rsidRPr="00D61F5C" w:rsidRDefault="00D61F5C" w:rsidP="00C55996">
      <w:pPr>
        <w:spacing w:line="276" w:lineRule="auto"/>
        <w:ind w:right="140"/>
        <w:jc w:val="both"/>
        <w:rPr>
          <w:rFonts w:ascii="Garamond" w:hAnsi="Garamond"/>
          <w:sz w:val="24"/>
          <w:u w:val="single"/>
        </w:rPr>
      </w:pPr>
    </w:p>
    <w:p w14:paraId="6ACCD006"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La date d’échéance de la créance cédée est fixée au jour du paiement par l’Agence de Services et de Paiement (ASP).</w:t>
      </w:r>
    </w:p>
    <w:p w14:paraId="7D6B1E9D" w14:textId="77777777" w:rsidR="00C55996" w:rsidRDefault="00C55996" w:rsidP="00C55996">
      <w:pPr>
        <w:spacing w:line="276" w:lineRule="auto"/>
        <w:ind w:right="140"/>
        <w:jc w:val="both"/>
        <w:rPr>
          <w:rFonts w:ascii="Garamond" w:hAnsi="Garamond"/>
          <w:b/>
          <w:sz w:val="24"/>
        </w:rPr>
      </w:pPr>
    </w:p>
    <w:p w14:paraId="3D63D987" w14:textId="05CF5135"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2 : Effets</w:t>
      </w:r>
    </w:p>
    <w:p w14:paraId="2F97825B"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Le cessionnaire est informé qu’il n’a pas plus de droits que le cédant et que par conséquent, il ne pourra être payé qu’à hauteur de la somme due en exécution conforme de la décision d’attribution du dossier précité.</w:t>
      </w:r>
    </w:p>
    <w:p w14:paraId="62709ACC" w14:textId="77777777" w:rsidR="00D61F5C" w:rsidRPr="00D61F5C" w:rsidRDefault="00D61F5C" w:rsidP="00C55996">
      <w:pPr>
        <w:spacing w:line="276" w:lineRule="auto"/>
        <w:ind w:right="140"/>
        <w:jc w:val="both"/>
        <w:rPr>
          <w:rFonts w:ascii="Garamond" w:hAnsi="Garamond"/>
          <w:sz w:val="24"/>
          <w:u w:val="single"/>
        </w:rPr>
      </w:pPr>
    </w:p>
    <w:p w14:paraId="14EF77BA"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lastRenderedPageBreak/>
        <w:t>Article 3 : Notification</w:t>
      </w:r>
    </w:p>
    <w:p w14:paraId="040D020F" w14:textId="37140D03"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 xml:space="preserve">La présente </w:t>
      </w:r>
      <w:proofErr w:type="spellStart"/>
      <w:r w:rsidRPr="00D61F5C">
        <w:rPr>
          <w:rFonts w:ascii="Garamond" w:hAnsi="Garamond"/>
          <w:sz w:val="24"/>
        </w:rPr>
        <w:t>cession</w:t>
      </w:r>
      <w:proofErr w:type="spellEnd"/>
      <w:r w:rsidRPr="00D61F5C">
        <w:rPr>
          <w:rFonts w:ascii="Garamond" w:hAnsi="Garamond"/>
          <w:sz w:val="24"/>
        </w:rPr>
        <w:t xml:space="preserve"> sera notifiée par lettre recommandée avec accusé de réception à M. l’AGENT COMPTABLE de l’ASP 2 Rue du Maupas 87040 LIMOGES CEDEX 1 </w:t>
      </w:r>
    </w:p>
    <w:p w14:paraId="6E8E2E04"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Elle emportera indisponibilité absolue des sommes dues par le tiers cédé au cédant, dès lors qu’elle aura été notifiée.</w:t>
      </w:r>
    </w:p>
    <w:p w14:paraId="5F884AC9" w14:textId="77777777" w:rsidR="00D61F5C" w:rsidRPr="00D61F5C" w:rsidRDefault="00D61F5C" w:rsidP="00C55996">
      <w:pPr>
        <w:spacing w:line="276" w:lineRule="auto"/>
        <w:ind w:right="140"/>
        <w:jc w:val="both"/>
        <w:rPr>
          <w:rFonts w:ascii="Garamond" w:hAnsi="Garamond"/>
          <w:sz w:val="24"/>
        </w:rPr>
      </w:pPr>
    </w:p>
    <w:p w14:paraId="0AA9F131"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4 :</w:t>
      </w:r>
      <w:r w:rsidRPr="00D61F5C">
        <w:rPr>
          <w:rFonts w:ascii="Garamond" w:hAnsi="Garamond"/>
          <w:sz w:val="24"/>
        </w:rPr>
        <w:t xml:space="preserve"> </w:t>
      </w:r>
      <w:r w:rsidRPr="00D61F5C">
        <w:rPr>
          <w:rFonts w:ascii="Garamond" w:hAnsi="Garamond"/>
          <w:b/>
          <w:sz w:val="24"/>
        </w:rPr>
        <w:t>Engagements du cédant</w:t>
      </w:r>
    </w:p>
    <w:p w14:paraId="0FE11307"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Le cédant déclare que la créance cédée par les présentes n’a pas été préalablement cédée non plus que nantie.</w:t>
      </w:r>
    </w:p>
    <w:p w14:paraId="48A3BE52" w14:textId="77777777" w:rsidR="00D61F5C" w:rsidRPr="00D61F5C" w:rsidRDefault="00D61F5C" w:rsidP="00C55996">
      <w:pPr>
        <w:spacing w:line="276" w:lineRule="auto"/>
        <w:ind w:right="140"/>
        <w:jc w:val="both"/>
        <w:rPr>
          <w:rFonts w:ascii="Garamond" w:hAnsi="Garamond"/>
          <w:sz w:val="24"/>
        </w:rPr>
      </w:pPr>
    </w:p>
    <w:p w14:paraId="4CC93444"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5 : Frais</w:t>
      </w:r>
    </w:p>
    <w:p w14:paraId="02AFD5C3"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L’ensemble des frais afférents au présent contrat sont à la charge du cédant.</w:t>
      </w:r>
    </w:p>
    <w:p w14:paraId="2EA8508A" w14:textId="77777777" w:rsidR="00D61F5C" w:rsidRPr="00D61F5C" w:rsidRDefault="00D61F5C" w:rsidP="00C55996">
      <w:pPr>
        <w:spacing w:line="276" w:lineRule="auto"/>
        <w:ind w:right="140"/>
        <w:jc w:val="both"/>
        <w:rPr>
          <w:rFonts w:ascii="Garamond" w:hAnsi="Garamond"/>
          <w:b/>
          <w:sz w:val="24"/>
        </w:rPr>
      </w:pPr>
    </w:p>
    <w:p w14:paraId="0A26888B"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6 : Domiciliation bancaire</w:t>
      </w:r>
    </w:p>
    <w:p w14:paraId="52E4F732" w14:textId="0988D8C5"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Pour l’exécution du présent contrat, le cessionnaire communique la domiciliation bancaire suivante</w:t>
      </w:r>
      <w:r w:rsidR="00C55996">
        <w:rPr>
          <w:rFonts w:ascii="Garamond" w:hAnsi="Garamond"/>
          <w:sz w:val="24"/>
        </w:rPr>
        <w:t> :</w:t>
      </w:r>
    </w:p>
    <w:p w14:paraId="34EC2E21" w14:textId="77777777" w:rsidR="00D61F5C" w:rsidRPr="00D61F5C" w:rsidRDefault="00D61F5C" w:rsidP="00C55996">
      <w:pPr>
        <w:spacing w:line="276" w:lineRule="auto"/>
        <w:ind w:right="140"/>
        <w:jc w:val="both"/>
        <w:rPr>
          <w:rFonts w:ascii="Garamond" w:hAnsi="Garamond"/>
          <w:sz w:val="24"/>
        </w:rPr>
      </w:pPr>
    </w:p>
    <w:p w14:paraId="63B28738" w14:textId="36D4D046"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Nom du titulaire du compte : ………………………………………………</w:t>
      </w:r>
    </w:p>
    <w:p w14:paraId="52FA6A60" w14:textId="1D46D690"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Domiciliation : ……………………………………………</w:t>
      </w:r>
    </w:p>
    <w:p w14:paraId="6BCFC874" w14:textId="47A2CABB"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IBAN : ……………………………………………………….</w:t>
      </w:r>
    </w:p>
    <w:p w14:paraId="1D49F358" w14:textId="4B4845BF"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BIC : ………………………………………………………………</w:t>
      </w:r>
    </w:p>
    <w:p w14:paraId="39092B58"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Un RIB est joint à ce contrat.</w:t>
      </w:r>
    </w:p>
    <w:p w14:paraId="2FD0A789" w14:textId="77777777" w:rsidR="00D61F5C" w:rsidRPr="00D61F5C" w:rsidRDefault="00D61F5C" w:rsidP="00C55996">
      <w:pPr>
        <w:spacing w:line="276" w:lineRule="auto"/>
        <w:ind w:right="140"/>
        <w:jc w:val="both"/>
        <w:rPr>
          <w:rFonts w:ascii="Garamond" w:hAnsi="Garamond"/>
          <w:sz w:val="24"/>
          <w:u w:val="single"/>
        </w:rPr>
      </w:pPr>
    </w:p>
    <w:p w14:paraId="180DE243" w14:textId="77777777" w:rsidR="00D61F5C" w:rsidRPr="00D61F5C" w:rsidRDefault="00D61F5C" w:rsidP="00C55996">
      <w:pPr>
        <w:spacing w:line="276" w:lineRule="auto"/>
        <w:ind w:right="140"/>
        <w:jc w:val="both"/>
        <w:rPr>
          <w:rFonts w:ascii="Garamond" w:hAnsi="Garamond"/>
          <w:b/>
          <w:sz w:val="24"/>
        </w:rPr>
      </w:pPr>
      <w:r w:rsidRPr="00D61F5C">
        <w:rPr>
          <w:rFonts w:ascii="Garamond" w:hAnsi="Garamond"/>
          <w:b/>
          <w:sz w:val="24"/>
        </w:rPr>
        <w:t>Article 7 : Contentieux</w:t>
      </w:r>
    </w:p>
    <w:p w14:paraId="164B1B6D" w14:textId="77777777"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Les présentes sont soumises au droit français. Toutes contestations ou interprétations relatives aux présentes ou à leurs suites seront de la compétence des tribunaux du ressort du domicile du cédant.</w:t>
      </w:r>
    </w:p>
    <w:p w14:paraId="317F540C" w14:textId="77777777" w:rsidR="00D61F5C" w:rsidRPr="00D61F5C" w:rsidRDefault="00D61F5C" w:rsidP="00C55996">
      <w:pPr>
        <w:spacing w:line="276" w:lineRule="auto"/>
        <w:ind w:right="140"/>
        <w:jc w:val="both"/>
        <w:rPr>
          <w:rFonts w:ascii="Garamond" w:hAnsi="Garamond"/>
          <w:sz w:val="24"/>
        </w:rPr>
      </w:pPr>
    </w:p>
    <w:p w14:paraId="7CC815AA" w14:textId="77777777" w:rsidR="00D61F5C" w:rsidRPr="00D61F5C" w:rsidRDefault="00D61F5C" w:rsidP="00C55996">
      <w:pPr>
        <w:spacing w:line="276" w:lineRule="auto"/>
        <w:ind w:right="140"/>
        <w:jc w:val="both"/>
        <w:rPr>
          <w:rFonts w:ascii="Garamond" w:hAnsi="Garamond"/>
          <w:sz w:val="24"/>
          <w:u w:val="single"/>
        </w:rPr>
      </w:pPr>
      <w:r w:rsidRPr="00D61F5C">
        <w:rPr>
          <w:rFonts w:ascii="Garamond" w:hAnsi="Garamond"/>
          <w:sz w:val="24"/>
        </w:rPr>
        <w:t xml:space="preserve">Fait à </w:t>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p>
    <w:p w14:paraId="22F41BA3" w14:textId="77777777" w:rsidR="00D61F5C" w:rsidRPr="00D61F5C" w:rsidRDefault="00D61F5C" w:rsidP="00C55996">
      <w:pPr>
        <w:spacing w:line="276" w:lineRule="auto"/>
        <w:ind w:right="140"/>
        <w:jc w:val="both"/>
        <w:rPr>
          <w:rFonts w:ascii="Garamond" w:hAnsi="Garamond"/>
          <w:sz w:val="24"/>
          <w:u w:val="single"/>
        </w:rPr>
      </w:pPr>
    </w:p>
    <w:p w14:paraId="05DEDDDC" w14:textId="71BC1421" w:rsidR="00D61F5C" w:rsidRPr="00D61F5C" w:rsidRDefault="00D61F5C" w:rsidP="00C55996">
      <w:pPr>
        <w:spacing w:line="276" w:lineRule="auto"/>
        <w:ind w:right="140"/>
        <w:jc w:val="both"/>
        <w:rPr>
          <w:rFonts w:ascii="Garamond" w:hAnsi="Garamond"/>
          <w:sz w:val="24"/>
        </w:rPr>
      </w:pPr>
      <w:r w:rsidRPr="00D61F5C">
        <w:rPr>
          <w:rFonts w:ascii="Garamond" w:hAnsi="Garamond"/>
          <w:sz w:val="24"/>
        </w:rPr>
        <w:t>Le</w:t>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rPr>
        <w:t>en 3 exemplaires</w:t>
      </w:r>
    </w:p>
    <w:p w14:paraId="51F1ECE7" w14:textId="5AE86450" w:rsidR="00D61F5C" w:rsidRDefault="00D61F5C" w:rsidP="00C55996">
      <w:pPr>
        <w:spacing w:line="276" w:lineRule="auto"/>
        <w:ind w:right="140"/>
        <w:jc w:val="both"/>
        <w:rPr>
          <w:rFonts w:ascii="Garamond" w:hAnsi="Garamond"/>
          <w:sz w:val="24"/>
        </w:rPr>
      </w:pPr>
    </w:p>
    <w:tbl>
      <w:tblPr>
        <w:tblStyle w:val="Grilledutableau"/>
        <w:tblW w:w="0" w:type="auto"/>
        <w:tblLook w:val="04A0" w:firstRow="1" w:lastRow="0" w:firstColumn="1" w:lastColumn="0" w:noHBand="0" w:noVBand="1"/>
      </w:tblPr>
      <w:tblGrid>
        <w:gridCol w:w="4675"/>
        <w:gridCol w:w="4675"/>
      </w:tblGrid>
      <w:tr w:rsidR="00C55996" w14:paraId="1EFA2C11" w14:textId="77777777" w:rsidTr="00C55996">
        <w:tc>
          <w:tcPr>
            <w:tcW w:w="4675" w:type="dxa"/>
          </w:tcPr>
          <w:p w14:paraId="79BD9475" w14:textId="77777777" w:rsidR="00C55996" w:rsidRDefault="00C55996" w:rsidP="00C55996">
            <w:pPr>
              <w:spacing w:line="276" w:lineRule="auto"/>
              <w:ind w:right="140"/>
              <w:jc w:val="both"/>
              <w:rPr>
                <w:rFonts w:ascii="Garamond" w:hAnsi="Garamond"/>
                <w:sz w:val="24"/>
              </w:rPr>
            </w:pPr>
            <w:r w:rsidRPr="00D61F5C">
              <w:rPr>
                <w:rFonts w:ascii="Garamond" w:hAnsi="Garamond"/>
                <w:sz w:val="24"/>
              </w:rPr>
              <w:t>Signature et cachet du cédant</w:t>
            </w:r>
          </w:p>
          <w:p w14:paraId="6CA1CD9F" w14:textId="346D498B" w:rsidR="00C55996" w:rsidRDefault="00C55996" w:rsidP="00C55996">
            <w:pPr>
              <w:spacing w:line="276" w:lineRule="auto"/>
              <w:ind w:right="140"/>
              <w:jc w:val="both"/>
              <w:rPr>
                <w:rFonts w:ascii="Garamond" w:hAnsi="Garamond"/>
                <w:sz w:val="24"/>
              </w:rPr>
            </w:pPr>
            <w:r w:rsidRPr="00D61F5C">
              <w:rPr>
                <w:rFonts w:ascii="Garamond" w:hAnsi="Garamond"/>
                <w:sz w:val="24"/>
              </w:rPr>
              <w:t>Précédée de la mention manuscrite</w:t>
            </w:r>
            <w:r>
              <w:rPr>
                <w:rFonts w:ascii="Garamond" w:hAnsi="Garamond"/>
                <w:sz w:val="24"/>
              </w:rPr>
              <w:t xml:space="preserve"> </w:t>
            </w:r>
            <w:r w:rsidRPr="00D61F5C">
              <w:rPr>
                <w:rFonts w:ascii="Garamond" w:hAnsi="Garamond"/>
                <w:sz w:val="24"/>
              </w:rPr>
              <w:t>« Lu et approuvé »</w:t>
            </w:r>
          </w:p>
        </w:tc>
        <w:tc>
          <w:tcPr>
            <w:tcW w:w="4675" w:type="dxa"/>
          </w:tcPr>
          <w:p w14:paraId="47CCC693" w14:textId="77777777" w:rsidR="00C55996" w:rsidRDefault="00C55996" w:rsidP="00C55996">
            <w:pPr>
              <w:spacing w:line="276" w:lineRule="auto"/>
              <w:ind w:right="140"/>
              <w:jc w:val="both"/>
              <w:rPr>
                <w:rFonts w:ascii="Garamond" w:hAnsi="Garamond"/>
                <w:sz w:val="24"/>
              </w:rPr>
            </w:pPr>
            <w:r w:rsidRPr="00D61F5C">
              <w:rPr>
                <w:rFonts w:ascii="Garamond" w:hAnsi="Garamond"/>
                <w:sz w:val="24"/>
              </w:rPr>
              <w:t>Signature et cachet du cessionnaire</w:t>
            </w:r>
          </w:p>
          <w:p w14:paraId="165A3D9B" w14:textId="7693B349" w:rsidR="00C55996" w:rsidRDefault="00C55996" w:rsidP="00C55996">
            <w:pPr>
              <w:spacing w:line="276" w:lineRule="auto"/>
              <w:ind w:right="140"/>
              <w:jc w:val="both"/>
              <w:rPr>
                <w:rFonts w:ascii="Garamond" w:hAnsi="Garamond"/>
                <w:sz w:val="24"/>
              </w:rPr>
            </w:pPr>
            <w:r w:rsidRPr="00D61F5C">
              <w:rPr>
                <w:rFonts w:ascii="Garamond" w:hAnsi="Garamond"/>
                <w:sz w:val="24"/>
              </w:rPr>
              <w:t>Précédée de la mention manuscrite</w:t>
            </w:r>
            <w:r>
              <w:rPr>
                <w:rFonts w:ascii="Garamond" w:hAnsi="Garamond"/>
                <w:sz w:val="24"/>
              </w:rPr>
              <w:t xml:space="preserve"> </w:t>
            </w:r>
            <w:r w:rsidRPr="00D61F5C">
              <w:rPr>
                <w:rFonts w:ascii="Garamond" w:hAnsi="Garamond"/>
                <w:sz w:val="24"/>
              </w:rPr>
              <w:t>« Lu et approuvé »</w:t>
            </w:r>
          </w:p>
        </w:tc>
      </w:tr>
      <w:tr w:rsidR="00C55996" w14:paraId="57EBBC9E" w14:textId="77777777" w:rsidTr="00C55996">
        <w:tc>
          <w:tcPr>
            <w:tcW w:w="4675" w:type="dxa"/>
          </w:tcPr>
          <w:p w14:paraId="38EBA0F9" w14:textId="77777777" w:rsidR="00C55996" w:rsidRDefault="00C55996" w:rsidP="00C55996">
            <w:pPr>
              <w:spacing w:line="276" w:lineRule="auto"/>
              <w:ind w:right="140"/>
              <w:jc w:val="both"/>
              <w:rPr>
                <w:rFonts w:ascii="Garamond" w:hAnsi="Garamond"/>
                <w:sz w:val="24"/>
              </w:rPr>
            </w:pPr>
          </w:p>
          <w:p w14:paraId="2019B09D" w14:textId="09AFD0D8" w:rsidR="00C55996" w:rsidRPr="00D61F5C" w:rsidRDefault="00C55996" w:rsidP="00C55996">
            <w:pPr>
              <w:spacing w:line="276" w:lineRule="auto"/>
              <w:ind w:right="140"/>
              <w:jc w:val="both"/>
              <w:rPr>
                <w:rFonts w:ascii="Garamond" w:hAnsi="Garamond"/>
                <w:sz w:val="24"/>
              </w:rPr>
            </w:pPr>
          </w:p>
        </w:tc>
        <w:tc>
          <w:tcPr>
            <w:tcW w:w="4675" w:type="dxa"/>
          </w:tcPr>
          <w:p w14:paraId="14994B55" w14:textId="77777777" w:rsidR="00C55996" w:rsidRPr="00D61F5C" w:rsidRDefault="00C55996" w:rsidP="00C55996">
            <w:pPr>
              <w:spacing w:line="276" w:lineRule="auto"/>
              <w:ind w:right="140"/>
              <w:jc w:val="both"/>
              <w:rPr>
                <w:rFonts w:ascii="Garamond" w:hAnsi="Garamond"/>
                <w:sz w:val="24"/>
              </w:rPr>
            </w:pPr>
          </w:p>
        </w:tc>
      </w:tr>
    </w:tbl>
    <w:p w14:paraId="1C0966FD" w14:textId="77777777" w:rsidR="00C55996" w:rsidRDefault="00C55996" w:rsidP="00D61F5C">
      <w:pPr>
        <w:spacing w:line="276" w:lineRule="auto"/>
        <w:ind w:left="720" w:right="140" w:hanging="579"/>
        <w:jc w:val="both"/>
        <w:rPr>
          <w:rFonts w:ascii="Garamond" w:hAnsi="Garamond"/>
          <w:sz w:val="24"/>
        </w:rPr>
      </w:pPr>
    </w:p>
    <w:p w14:paraId="666661EB" w14:textId="3B262453" w:rsidR="00D61F5C" w:rsidRPr="00D61F5C" w:rsidRDefault="00D61F5C" w:rsidP="00C55996">
      <w:pPr>
        <w:spacing w:line="276" w:lineRule="auto"/>
        <w:ind w:left="720" w:right="140" w:hanging="579"/>
        <w:jc w:val="both"/>
        <w:rPr>
          <w:rFonts w:ascii="Garamond" w:hAnsi="Garamond"/>
          <w:sz w:val="24"/>
        </w:rPr>
      </w:pPr>
      <w:r w:rsidRPr="00D61F5C">
        <w:rPr>
          <w:rFonts w:ascii="Garamond" w:hAnsi="Garamond"/>
          <w:sz w:val="24"/>
        </w:rPr>
        <w:t>Si la réponse de l’Agent Comptable de l’Agence de Services et de Paiement doit également être envoyée par courriel, merci d’indiquer votre adresse courriel ci-dessous :</w:t>
      </w:r>
    </w:p>
    <w:p w14:paraId="262FA2F3" w14:textId="62239C9D" w:rsidR="006943DA" w:rsidRPr="00176A2F" w:rsidRDefault="00D61F5C" w:rsidP="00176A2F">
      <w:pPr>
        <w:spacing w:line="276" w:lineRule="auto"/>
        <w:ind w:left="720" w:right="140" w:hanging="579"/>
        <w:jc w:val="both"/>
        <w:rPr>
          <w:rFonts w:ascii="Garamond" w:hAnsi="Garamond"/>
          <w:sz w:val="24"/>
          <w:u w:val="single"/>
        </w:rPr>
      </w:pP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r w:rsidRPr="00D61F5C">
        <w:rPr>
          <w:rFonts w:ascii="Garamond" w:hAnsi="Garamond"/>
          <w:sz w:val="24"/>
          <w:u w:val="single"/>
        </w:rPr>
        <w:tab/>
      </w:r>
    </w:p>
    <w:p w14:paraId="19F79F10" w14:textId="63785B8F" w:rsidR="00176A2F" w:rsidRDefault="00CA4DA3" w:rsidP="00176A2F">
      <w:pPr>
        <w:rPr>
          <w:rFonts w:ascii="Garamond" w:hAnsi="Garamond"/>
          <w:color w:val="000000"/>
          <w:sz w:val="24"/>
          <w:szCs w:val="24"/>
          <w:lang w:eastAsia="fr-FR"/>
        </w:rPr>
      </w:pPr>
      <w:r w:rsidRPr="005C4E5E">
        <w:rPr>
          <w:rFonts w:ascii="Garamond" w:hAnsi="Garamond"/>
          <w:noProof/>
          <w:sz w:val="24"/>
          <w:szCs w:val="24"/>
        </w:rPr>
        <w:lastRenderedPageBreak/>
        <w:drawing>
          <wp:anchor distT="0" distB="0" distL="114300" distR="114300" simplePos="0" relativeHeight="251660288" behindDoc="0" locked="0" layoutInCell="1" allowOverlap="1" wp14:anchorId="7F3BA7C7" wp14:editId="2EA075EE">
            <wp:simplePos x="0" y="0"/>
            <wp:positionH relativeFrom="column">
              <wp:posOffset>4829175</wp:posOffset>
            </wp:positionH>
            <wp:positionV relativeFrom="paragraph">
              <wp:posOffset>-884555</wp:posOffset>
            </wp:positionV>
            <wp:extent cx="866775" cy="819150"/>
            <wp:effectExtent l="0" t="0" r="9525" b="0"/>
            <wp:wrapNone/>
            <wp:docPr id="1" name="Image 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a:extLst>
                        <a:ext uri="{28A0092B-C50C-407E-A947-70E740481C1C}">
                          <a14:useLocalDpi xmlns:a14="http://schemas.microsoft.com/office/drawing/2010/main" val="0"/>
                        </a:ext>
                      </a:extLst>
                    </a:blip>
                    <a:stretch>
                      <a:fillRect/>
                    </a:stretch>
                  </pic:blipFill>
                  <pic:spPr>
                    <a:xfrm>
                      <a:off x="0" y="0"/>
                      <a:ext cx="866775" cy="819150"/>
                    </a:xfrm>
                    <a:prstGeom prst="rect">
                      <a:avLst/>
                    </a:prstGeom>
                  </pic:spPr>
                </pic:pic>
              </a:graphicData>
            </a:graphic>
          </wp:anchor>
        </w:drawing>
      </w:r>
    </w:p>
    <w:p w14:paraId="62048E06" w14:textId="77777777" w:rsidR="00176A2F" w:rsidRPr="00176A2F" w:rsidRDefault="00176A2F" w:rsidP="00176A2F">
      <w:pPr>
        <w:pBdr>
          <w:top w:val="single" w:sz="4" w:space="1" w:color="auto"/>
          <w:left w:val="single" w:sz="4" w:space="4" w:color="auto"/>
          <w:bottom w:val="single" w:sz="4" w:space="1" w:color="auto"/>
          <w:right w:val="single" w:sz="4" w:space="4" w:color="auto"/>
        </w:pBdr>
        <w:spacing w:before="240"/>
        <w:jc w:val="center"/>
        <w:rPr>
          <w:rFonts w:ascii="Garamond" w:hAnsi="Garamond"/>
          <w:b/>
          <w:bCs/>
          <w:color w:val="000000"/>
          <w:sz w:val="24"/>
          <w:szCs w:val="24"/>
          <w:lang w:eastAsia="fr-FR"/>
        </w:rPr>
      </w:pPr>
      <w:r w:rsidRPr="00176A2F">
        <w:rPr>
          <w:rFonts w:ascii="Garamond" w:hAnsi="Garamond"/>
          <w:b/>
          <w:bCs/>
          <w:color w:val="000000"/>
          <w:sz w:val="24"/>
          <w:szCs w:val="24"/>
          <w:lang w:eastAsia="fr-FR"/>
        </w:rPr>
        <w:t>ACTE DE CAUTIONNEMENT PERSONNEL ET SOLIDAIRE</w:t>
      </w:r>
    </w:p>
    <w:p w14:paraId="620F6D68" w14:textId="77777777" w:rsidR="00CA4DA3" w:rsidRDefault="00CA4DA3" w:rsidP="00CA4DA3">
      <w:pPr>
        <w:pBdr>
          <w:top w:val="single" w:sz="4" w:space="1" w:color="auto"/>
          <w:left w:val="single" w:sz="4" w:space="4" w:color="auto"/>
          <w:bottom w:val="single" w:sz="4" w:space="1" w:color="auto"/>
          <w:right w:val="single" w:sz="4" w:space="4" w:color="auto"/>
        </w:pBdr>
        <w:jc w:val="center"/>
        <w:rPr>
          <w:rFonts w:ascii="Garamond" w:hAnsi="Garamond"/>
          <w:b/>
          <w:bCs/>
          <w:color w:val="000000"/>
          <w:sz w:val="24"/>
          <w:szCs w:val="24"/>
          <w:lang w:eastAsia="fr-FR"/>
        </w:rPr>
      </w:pPr>
      <w:r>
        <w:rPr>
          <w:rFonts w:ascii="Garamond" w:hAnsi="Garamond"/>
          <w:b/>
          <w:bCs/>
          <w:color w:val="000000"/>
          <w:sz w:val="24"/>
          <w:szCs w:val="24"/>
          <w:lang w:eastAsia="fr-FR"/>
        </w:rPr>
        <w:t>AU TITRE DE L’AVANCE DE TRESORIE REMBOURSABLE</w:t>
      </w:r>
    </w:p>
    <w:p w14:paraId="681AF82F" w14:textId="64606CF8" w:rsidR="00CA4DA3" w:rsidRPr="00141721" w:rsidRDefault="00CA4DA3" w:rsidP="00176A2F">
      <w:pPr>
        <w:pBdr>
          <w:top w:val="single" w:sz="4" w:space="1" w:color="auto"/>
          <w:left w:val="single" w:sz="4" w:space="4" w:color="auto"/>
          <w:bottom w:val="single" w:sz="4" w:space="1" w:color="auto"/>
          <w:right w:val="single" w:sz="4" w:space="4" w:color="auto"/>
        </w:pBdr>
        <w:jc w:val="center"/>
        <w:rPr>
          <w:rFonts w:ascii="Garamond" w:hAnsi="Garamond"/>
          <w:b/>
          <w:bCs/>
          <w:color w:val="000000"/>
          <w:sz w:val="24"/>
          <w:szCs w:val="24"/>
          <w:lang w:eastAsia="fr-FR"/>
        </w:rPr>
      </w:pPr>
      <w:r>
        <w:rPr>
          <w:rFonts w:ascii="Garamond" w:hAnsi="Garamond"/>
          <w:b/>
          <w:bCs/>
          <w:color w:val="000000"/>
          <w:sz w:val="24"/>
          <w:szCs w:val="24"/>
          <w:lang w:eastAsia="fr-FR"/>
        </w:rPr>
        <w:t>DANS LE CADRE D’UN FINANCEMENT FEADER</w:t>
      </w:r>
    </w:p>
    <w:p w14:paraId="6DB00E85" w14:textId="77777777" w:rsidR="00CA4DA3" w:rsidRPr="00A62FCB" w:rsidRDefault="00CA4DA3" w:rsidP="00CA4DA3">
      <w:pPr>
        <w:spacing w:after="242"/>
        <w:jc w:val="center"/>
        <w:rPr>
          <w:rFonts w:ascii="Garamond" w:hAnsi="Garamond"/>
          <w:color w:val="000000"/>
          <w:sz w:val="24"/>
          <w:szCs w:val="24"/>
          <w:lang w:eastAsia="fr-FR"/>
        </w:rPr>
      </w:pPr>
    </w:p>
    <w:p w14:paraId="1629F04A" w14:textId="77777777" w:rsidR="00CA4DA3" w:rsidRPr="00A62FCB" w:rsidRDefault="00CA4DA3" w:rsidP="00CA4DA3">
      <w:pPr>
        <w:spacing w:after="224"/>
        <w:jc w:val="both"/>
        <w:rPr>
          <w:rFonts w:ascii="Garamond" w:hAnsi="Garamond"/>
          <w:color w:val="000000"/>
          <w:sz w:val="24"/>
          <w:szCs w:val="24"/>
          <w:lang w:eastAsia="fr-FR"/>
        </w:rPr>
      </w:pPr>
      <w:r w:rsidRPr="00A62FCB">
        <w:rPr>
          <w:rFonts w:ascii="Garamond" w:hAnsi="Garamond"/>
          <w:bCs/>
          <w:color w:val="000000"/>
          <w:sz w:val="24"/>
          <w:szCs w:val="24"/>
          <w:lang w:eastAsia="fr-FR"/>
        </w:rPr>
        <w:t>Entre les soussignés</w:t>
      </w:r>
    </w:p>
    <w:p w14:paraId="61F416FB" w14:textId="259BF9B2"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bCs/>
          <w:color w:val="000000"/>
          <w:sz w:val="24"/>
          <w:szCs w:val="24"/>
          <w:lang w:eastAsia="fr-FR"/>
        </w:rPr>
        <w:t>La Région Guadeloupe</w:t>
      </w:r>
      <w:r w:rsidRPr="00A62FCB">
        <w:rPr>
          <w:rFonts w:ascii="Garamond" w:hAnsi="Garamond"/>
          <w:color w:val="000000"/>
          <w:sz w:val="24"/>
          <w:szCs w:val="24"/>
          <w:lang w:eastAsia="fr-FR"/>
        </w:rPr>
        <w:t>, sise</w:t>
      </w:r>
      <w:r>
        <w:rPr>
          <w:rFonts w:ascii="Garamond" w:hAnsi="Garamond"/>
          <w:color w:val="000000"/>
          <w:sz w:val="24"/>
          <w:szCs w:val="24"/>
          <w:lang w:eastAsia="fr-FR"/>
        </w:rPr>
        <w:t xml:space="preserve"> </w:t>
      </w:r>
      <w:r w:rsidRPr="00AD488C">
        <w:rPr>
          <w:rFonts w:ascii="Garamond" w:hAnsi="Garamond"/>
          <w:color w:val="000000"/>
          <w:sz w:val="24"/>
          <w:szCs w:val="24"/>
          <w:lang w:eastAsia="fr-FR"/>
        </w:rPr>
        <w:t>Petit-Paris 1 rue Paul-</w:t>
      </w:r>
      <w:proofErr w:type="spellStart"/>
      <w:r w:rsidRPr="00AD488C">
        <w:rPr>
          <w:rFonts w:ascii="Garamond" w:hAnsi="Garamond"/>
          <w:color w:val="000000"/>
          <w:sz w:val="24"/>
          <w:szCs w:val="24"/>
          <w:lang w:eastAsia="fr-FR"/>
        </w:rPr>
        <w:t>Lacavé</w:t>
      </w:r>
      <w:proofErr w:type="spellEnd"/>
      <w:r w:rsidRPr="00AD488C">
        <w:rPr>
          <w:rFonts w:ascii="Garamond" w:hAnsi="Garamond"/>
          <w:color w:val="000000"/>
          <w:sz w:val="24"/>
          <w:szCs w:val="24"/>
          <w:lang w:eastAsia="fr-FR"/>
        </w:rPr>
        <w:t xml:space="preserve"> 97100 Basse-Terre</w:t>
      </w:r>
      <w:r w:rsidRPr="00A62FCB">
        <w:rPr>
          <w:rFonts w:ascii="Garamond" w:hAnsi="Garamond"/>
          <w:color w:val="000000"/>
          <w:sz w:val="24"/>
          <w:szCs w:val="24"/>
          <w:lang w:eastAsia="fr-FR"/>
        </w:rPr>
        <w:t xml:space="preserve">, représentée par le président du conseil régional, dûment habilité par la délibération </w:t>
      </w:r>
      <w:proofErr w:type="spellStart"/>
      <w:r w:rsidRPr="00A62FCB">
        <w:rPr>
          <w:rFonts w:ascii="Garamond" w:hAnsi="Garamond"/>
          <w:color w:val="000000"/>
          <w:sz w:val="24"/>
          <w:szCs w:val="24"/>
          <w:lang w:eastAsia="fr-FR"/>
        </w:rPr>
        <w:t>n°</w:t>
      </w:r>
      <w:r w:rsidRPr="007262A7">
        <w:rPr>
          <w:rFonts w:ascii="Garamond" w:hAnsi="Garamond"/>
          <w:color w:val="000000"/>
          <w:sz w:val="24"/>
          <w:szCs w:val="24"/>
          <w:lang w:eastAsia="fr-FR"/>
        </w:rPr>
        <w:t>CR</w:t>
      </w:r>
      <w:proofErr w:type="spellEnd"/>
      <w:r w:rsidRPr="007262A7">
        <w:rPr>
          <w:rFonts w:ascii="Garamond" w:hAnsi="Garamond"/>
          <w:color w:val="000000"/>
          <w:sz w:val="24"/>
          <w:szCs w:val="24"/>
          <w:lang w:eastAsia="fr-FR"/>
        </w:rPr>
        <w:t>/21-865 du 02 juillet 2021</w:t>
      </w:r>
      <w:r>
        <w:rPr>
          <w:rFonts w:ascii="Garamond" w:hAnsi="Garamond"/>
          <w:color w:val="000000"/>
          <w:sz w:val="24"/>
          <w:szCs w:val="24"/>
          <w:lang w:eastAsia="fr-FR"/>
        </w:rPr>
        <w:t>,</w:t>
      </w:r>
    </w:p>
    <w:p w14:paraId="6C227BB0"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Ci-après dénommée « la Région » ou « le créancier »,</w:t>
      </w:r>
    </w:p>
    <w:p w14:paraId="01F00D58"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bCs/>
          <w:color w:val="000000"/>
          <w:sz w:val="24"/>
          <w:szCs w:val="24"/>
          <w:lang w:eastAsia="fr-FR"/>
        </w:rPr>
        <w:t>Et</w:t>
      </w:r>
    </w:p>
    <w:p w14:paraId="713CACED" w14:textId="77777777" w:rsidR="00CA4DA3"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 xml:space="preserve">Madame/Monsieur </w:t>
      </w:r>
      <w:r w:rsidRPr="006943DA">
        <w:rPr>
          <w:rFonts w:ascii="Garamond" w:hAnsi="Garamond"/>
          <w:color w:val="000000"/>
          <w:sz w:val="24"/>
          <w:szCs w:val="24"/>
          <w:highlight w:val="yellow"/>
          <w:lang w:eastAsia="fr-FR"/>
        </w:rPr>
        <w:t>[…]</w:t>
      </w:r>
      <w:r w:rsidRPr="00A62FCB">
        <w:rPr>
          <w:rFonts w:ascii="Garamond" w:hAnsi="Garamond"/>
          <w:color w:val="000000"/>
          <w:sz w:val="24"/>
          <w:szCs w:val="24"/>
          <w:lang w:eastAsia="fr-FR"/>
        </w:rPr>
        <w:t>, né(e) le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à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demeurant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exerçant les fonctions de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au sein de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w:t>
      </w:r>
    </w:p>
    <w:p w14:paraId="3FC2F6A3" w14:textId="77777777" w:rsidR="00CA4DA3" w:rsidRPr="00A62FCB" w:rsidRDefault="00CA4DA3" w:rsidP="00CA4DA3">
      <w:pPr>
        <w:spacing w:after="180"/>
        <w:jc w:val="both"/>
        <w:rPr>
          <w:rFonts w:ascii="Garamond" w:hAnsi="Garamond"/>
          <w:color w:val="000000"/>
          <w:sz w:val="24"/>
          <w:szCs w:val="24"/>
          <w:lang w:eastAsia="fr-FR"/>
        </w:rPr>
      </w:pPr>
      <w:r>
        <w:rPr>
          <w:rFonts w:ascii="Garamond" w:hAnsi="Garamond"/>
          <w:color w:val="000000"/>
          <w:sz w:val="24"/>
          <w:szCs w:val="24"/>
          <w:lang w:eastAsia="fr-FR"/>
        </w:rPr>
        <w:t>D</w:t>
      </w:r>
      <w:r w:rsidRPr="00A62FCB">
        <w:rPr>
          <w:rFonts w:ascii="Garamond" w:hAnsi="Garamond"/>
          <w:color w:val="000000"/>
          <w:sz w:val="24"/>
          <w:szCs w:val="24"/>
          <w:lang w:eastAsia="fr-FR"/>
        </w:rPr>
        <w:t>ont le siège social est situé</w:t>
      </w:r>
      <w:r>
        <w:rPr>
          <w:rFonts w:ascii="Garamond" w:hAnsi="Garamond"/>
          <w:color w:val="000000"/>
          <w:sz w:val="24"/>
          <w:szCs w:val="24"/>
          <w:lang w:eastAsia="fr-FR"/>
        </w:rPr>
        <w:t xml:space="preserve"> </w:t>
      </w:r>
      <w:r w:rsidRPr="00993E08">
        <w:rPr>
          <w:rFonts w:ascii="Garamond" w:hAnsi="Garamond"/>
          <w:color w:val="000000"/>
          <w:sz w:val="24"/>
          <w:szCs w:val="24"/>
          <w:highlight w:val="yellow"/>
          <w:lang w:eastAsia="fr-FR"/>
        </w:rPr>
        <w:t>XXX,</w:t>
      </w:r>
      <w:r w:rsidRPr="00A62FCB">
        <w:rPr>
          <w:rFonts w:ascii="Garamond" w:hAnsi="Garamond"/>
          <w:color w:val="000000"/>
          <w:sz w:val="24"/>
          <w:szCs w:val="24"/>
          <w:lang w:eastAsia="fr-FR"/>
        </w:rPr>
        <w:t xml:space="preserve"> </w:t>
      </w:r>
      <w:r>
        <w:rPr>
          <w:rFonts w:ascii="Garamond" w:hAnsi="Garamond"/>
          <w:color w:val="000000"/>
          <w:sz w:val="24"/>
          <w:szCs w:val="24"/>
          <w:lang w:eastAsia="fr-FR"/>
        </w:rPr>
        <w:t>I</w:t>
      </w:r>
      <w:r w:rsidRPr="00A62FCB">
        <w:rPr>
          <w:rFonts w:ascii="Garamond" w:hAnsi="Garamond"/>
          <w:color w:val="000000"/>
          <w:sz w:val="24"/>
          <w:szCs w:val="24"/>
          <w:lang w:eastAsia="fr-FR"/>
        </w:rPr>
        <w:t>mmatriculé(e) sous le numéro</w:t>
      </w:r>
      <w:r>
        <w:rPr>
          <w:rFonts w:ascii="Garamond" w:hAnsi="Garamond"/>
          <w:color w:val="000000"/>
          <w:sz w:val="24"/>
          <w:szCs w:val="24"/>
          <w:lang w:eastAsia="fr-FR"/>
        </w:rPr>
        <w:t xml:space="preserve"> </w:t>
      </w:r>
      <w:r w:rsidRPr="00993E08">
        <w:rPr>
          <w:rFonts w:ascii="Garamond" w:hAnsi="Garamond"/>
          <w:color w:val="000000"/>
          <w:sz w:val="24"/>
          <w:szCs w:val="24"/>
          <w:highlight w:val="yellow"/>
          <w:lang w:eastAsia="fr-FR"/>
        </w:rPr>
        <w:t>XXX</w:t>
      </w:r>
    </w:p>
    <w:p w14:paraId="357CA368"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Ci-après dénommé(e) « la caution »</w:t>
      </w:r>
      <w:r>
        <w:rPr>
          <w:rFonts w:ascii="Garamond" w:hAnsi="Garamond"/>
          <w:color w:val="000000"/>
          <w:sz w:val="24"/>
          <w:szCs w:val="24"/>
          <w:lang w:eastAsia="fr-FR"/>
        </w:rPr>
        <w:t xml:space="preserve"> ou « le bénéficiaire »</w:t>
      </w:r>
      <w:r w:rsidRPr="00A62FCB">
        <w:rPr>
          <w:rFonts w:ascii="Garamond" w:hAnsi="Garamond"/>
          <w:color w:val="000000"/>
          <w:sz w:val="24"/>
          <w:szCs w:val="24"/>
          <w:lang w:eastAsia="fr-FR"/>
        </w:rPr>
        <w:t>,</w:t>
      </w:r>
    </w:p>
    <w:p w14:paraId="433BB827" w14:textId="77777777" w:rsidR="00CA74D0" w:rsidRDefault="00CA74D0" w:rsidP="00CA4DA3">
      <w:pPr>
        <w:spacing w:after="224"/>
        <w:jc w:val="both"/>
        <w:rPr>
          <w:rFonts w:ascii="Garamond" w:hAnsi="Garamond"/>
          <w:bCs/>
          <w:color w:val="000000"/>
          <w:sz w:val="24"/>
          <w:szCs w:val="24"/>
          <w:lang w:eastAsia="fr-FR"/>
        </w:rPr>
      </w:pPr>
    </w:p>
    <w:p w14:paraId="09959E9B" w14:textId="2A1D5B13" w:rsidR="00CA4DA3" w:rsidRPr="00A62FCB" w:rsidRDefault="00CA4DA3" w:rsidP="00CA4DA3">
      <w:pPr>
        <w:spacing w:after="224"/>
        <w:jc w:val="both"/>
        <w:rPr>
          <w:rFonts w:ascii="Garamond" w:hAnsi="Garamond"/>
          <w:color w:val="000000"/>
          <w:sz w:val="24"/>
          <w:szCs w:val="24"/>
          <w:lang w:eastAsia="fr-FR"/>
        </w:rPr>
      </w:pPr>
      <w:r w:rsidRPr="00A62FCB">
        <w:rPr>
          <w:rFonts w:ascii="Garamond" w:hAnsi="Garamond"/>
          <w:bCs/>
          <w:color w:val="000000"/>
          <w:sz w:val="24"/>
          <w:szCs w:val="24"/>
          <w:lang w:eastAsia="fr-FR"/>
        </w:rPr>
        <w:t>Il est préalablement exposé ce qui suit</w:t>
      </w:r>
    </w:p>
    <w:p w14:paraId="4BF26145" w14:textId="6BC6F61B" w:rsidR="00CA4DA3" w:rsidRDefault="00CA4DA3" w:rsidP="0063011F">
      <w:pPr>
        <w:spacing w:after="180"/>
        <w:ind w:left="720"/>
        <w:jc w:val="both"/>
        <w:rPr>
          <w:rFonts w:ascii="Garamond" w:hAnsi="Garamond"/>
          <w:color w:val="000000"/>
          <w:sz w:val="24"/>
          <w:szCs w:val="24"/>
          <w:lang w:eastAsia="fr-FR"/>
        </w:rPr>
      </w:pPr>
      <w:r>
        <w:rPr>
          <w:rFonts w:ascii="Garamond" w:hAnsi="Garamond"/>
          <w:color w:val="000000"/>
          <w:sz w:val="24"/>
          <w:szCs w:val="24"/>
          <w:lang w:eastAsia="fr-FR"/>
        </w:rPr>
        <w:t xml:space="preserve">Le </w:t>
      </w:r>
      <w:r w:rsidRPr="00826329">
        <w:rPr>
          <w:rFonts w:ascii="Garamond" w:hAnsi="Garamond"/>
          <w:color w:val="000000"/>
          <w:sz w:val="24"/>
          <w:szCs w:val="24"/>
          <w:lang w:eastAsia="fr-FR"/>
        </w:rPr>
        <w:t>Comité Régional Unique de Programmation</w:t>
      </w:r>
      <w:r>
        <w:rPr>
          <w:rFonts w:ascii="Garamond" w:hAnsi="Garamond"/>
          <w:color w:val="000000"/>
          <w:sz w:val="24"/>
          <w:szCs w:val="24"/>
          <w:lang w:eastAsia="fr-FR"/>
        </w:rPr>
        <w:t xml:space="preserve"> (CRUP) du </w:t>
      </w:r>
      <w:r w:rsidRPr="00484F91">
        <w:rPr>
          <w:rFonts w:ascii="Garamond" w:hAnsi="Garamond"/>
          <w:color w:val="000000"/>
          <w:sz w:val="24"/>
          <w:szCs w:val="24"/>
          <w:highlight w:val="yellow"/>
          <w:lang w:eastAsia="fr-FR"/>
        </w:rPr>
        <w:t>XX/XX/XXXX</w:t>
      </w:r>
      <w:r>
        <w:rPr>
          <w:rFonts w:ascii="Garamond" w:hAnsi="Garamond"/>
          <w:color w:val="000000"/>
          <w:sz w:val="24"/>
          <w:szCs w:val="24"/>
          <w:lang w:eastAsia="fr-FR"/>
        </w:rPr>
        <w:t xml:space="preserve"> a rendu une décision d’agrément à la demande d’aide FEADER déposée par le bénéficiaire </w:t>
      </w:r>
      <w:r w:rsidRPr="00484F91">
        <w:rPr>
          <w:rFonts w:ascii="Garamond" w:hAnsi="Garamond"/>
          <w:color w:val="000000"/>
          <w:sz w:val="24"/>
          <w:szCs w:val="24"/>
          <w:highlight w:val="yellow"/>
          <w:lang w:eastAsia="fr-FR"/>
        </w:rPr>
        <w:t>(Nom ou raison sociale du bénéficiaire)</w:t>
      </w:r>
      <w:r>
        <w:rPr>
          <w:rFonts w:ascii="Garamond" w:hAnsi="Garamond"/>
          <w:color w:val="000000"/>
          <w:sz w:val="24"/>
          <w:szCs w:val="24"/>
          <w:lang w:eastAsia="fr-FR"/>
        </w:rPr>
        <w:t xml:space="preserve"> au titre de l’opération N° </w:t>
      </w:r>
      <w:r w:rsidRPr="00484F91">
        <w:rPr>
          <w:rFonts w:ascii="Garamond" w:hAnsi="Garamond"/>
          <w:color w:val="000000"/>
          <w:sz w:val="24"/>
          <w:szCs w:val="24"/>
          <w:highlight w:val="yellow"/>
          <w:lang w:eastAsia="fr-FR"/>
        </w:rPr>
        <w:t>EUROPAC</w:t>
      </w:r>
      <w:r>
        <w:rPr>
          <w:rFonts w:ascii="Garamond" w:hAnsi="Garamond"/>
          <w:color w:val="000000"/>
          <w:sz w:val="24"/>
          <w:szCs w:val="24"/>
          <w:lang w:eastAsia="fr-FR"/>
        </w:rPr>
        <w:t xml:space="preserve"> intitulé</w:t>
      </w:r>
      <w:r>
        <w:rPr>
          <w:rFonts w:ascii="Garamond" w:hAnsi="Garamond"/>
          <w:color w:val="000000"/>
          <w:sz w:val="24"/>
          <w:szCs w:val="24"/>
          <w:lang w:eastAsia="fr-FR"/>
        </w:rPr>
        <w:t>e</w:t>
      </w:r>
      <w:r>
        <w:rPr>
          <w:rFonts w:ascii="Garamond" w:hAnsi="Garamond"/>
          <w:color w:val="000000"/>
          <w:sz w:val="24"/>
          <w:szCs w:val="24"/>
          <w:lang w:eastAsia="fr-FR"/>
        </w:rPr>
        <w:t xml:space="preserve"> « </w:t>
      </w:r>
      <w:r w:rsidRPr="00484F91">
        <w:rPr>
          <w:rFonts w:ascii="Garamond" w:hAnsi="Garamond"/>
          <w:color w:val="000000"/>
          <w:sz w:val="24"/>
          <w:szCs w:val="24"/>
          <w:highlight w:val="yellow"/>
          <w:lang w:eastAsia="fr-FR"/>
        </w:rPr>
        <w:t>…</w:t>
      </w:r>
      <w:r>
        <w:rPr>
          <w:rFonts w:ascii="Garamond" w:hAnsi="Garamond"/>
          <w:color w:val="000000"/>
          <w:sz w:val="24"/>
          <w:szCs w:val="24"/>
          <w:lang w:eastAsia="fr-FR"/>
        </w:rPr>
        <w:t> ».</w:t>
      </w:r>
    </w:p>
    <w:p w14:paraId="2C8A806A" w14:textId="77777777" w:rsidR="00CA4DA3" w:rsidRPr="00A62FCB" w:rsidRDefault="00CA4DA3" w:rsidP="0063011F">
      <w:pPr>
        <w:spacing w:after="180"/>
        <w:ind w:left="720"/>
        <w:jc w:val="both"/>
        <w:rPr>
          <w:rFonts w:ascii="Garamond" w:hAnsi="Garamond"/>
          <w:color w:val="000000"/>
          <w:sz w:val="24"/>
          <w:szCs w:val="24"/>
          <w:lang w:eastAsia="fr-FR"/>
        </w:rPr>
      </w:pPr>
      <w:r w:rsidRPr="00A62FCB">
        <w:rPr>
          <w:rFonts w:ascii="Garamond" w:hAnsi="Garamond"/>
          <w:color w:val="000000"/>
          <w:sz w:val="24"/>
          <w:szCs w:val="24"/>
          <w:lang w:eastAsia="fr-FR"/>
        </w:rPr>
        <w:t>Par délibération n°</w:t>
      </w:r>
      <w:r w:rsidRPr="007262A7">
        <w:t xml:space="preserve"> </w:t>
      </w:r>
      <w:r w:rsidRPr="007262A7">
        <w:rPr>
          <w:rFonts w:ascii="Garamond" w:hAnsi="Garamond"/>
          <w:color w:val="000000"/>
          <w:sz w:val="24"/>
          <w:szCs w:val="24"/>
          <w:lang w:eastAsia="fr-FR"/>
        </w:rPr>
        <w:t>CP/26-374</w:t>
      </w:r>
      <w:r>
        <w:rPr>
          <w:rFonts w:ascii="Garamond" w:hAnsi="Garamond"/>
          <w:color w:val="000000"/>
          <w:sz w:val="24"/>
          <w:szCs w:val="24"/>
          <w:lang w:eastAsia="fr-FR"/>
        </w:rPr>
        <w:t xml:space="preserve"> en date du 21 août 2026</w:t>
      </w:r>
      <w:r w:rsidRPr="000A724C">
        <w:rPr>
          <w:rFonts w:ascii="Garamond" w:hAnsi="Garamond"/>
          <w:color w:val="000000"/>
          <w:sz w:val="24"/>
          <w:szCs w:val="24"/>
          <w:lang w:eastAsia="fr-FR"/>
        </w:rPr>
        <w:t>,</w:t>
      </w:r>
      <w:r w:rsidRPr="00A62FCB">
        <w:rPr>
          <w:rFonts w:ascii="Garamond" w:hAnsi="Garamond"/>
          <w:color w:val="000000"/>
          <w:sz w:val="24"/>
          <w:szCs w:val="24"/>
          <w:lang w:eastAsia="fr-FR"/>
        </w:rPr>
        <w:t xml:space="preserve"> la Région Guadeloupe a </w:t>
      </w:r>
      <w:r>
        <w:rPr>
          <w:rFonts w:ascii="Garamond" w:hAnsi="Garamond"/>
          <w:color w:val="000000"/>
          <w:sz w:val="24"/>
          <w:szCs w:val="24"/>
          <w:lang w:eastAsia="fr-FR"/>
        </w:rPr>
        <w:t xml:space="preserve">créé un </w:t>
      </w:r>
      <w:r w:rsidRPr="007262A7">
        <w:rPr>
          <w:rFonts w:ascii="Garamond" w:hAnsi="Garamond"/>
          <w:color w:val="000000"/>
          <w:sz w:val="24"/>
          <w:szCs w:val="24"/>
          <w:lang w:eastAsia="fr-FR"/>
        </w:rPr>
        <w:t>Fonds d'avance de trésorerie remboursable</w:t>
      </w:r>
      <w:r>
        <w:rPr>
          <w:rFonts w:ascii="Garamond" w:hAnsi="Garamond"/>
          <w:color w:val="000000"/>
          <w:sz w:val="24"/>
          <w:szCs w:val="24"/>
          <w:lang w:eastAsia="fr-FR"/>
        </w:rPr>
        <w:t xml:space="preserve"> visant à apporter une aide exceptionnelle à la trésorerie</w:t>
      </w:r>
      <w:r w:rsidRPr="00A62FCB">
        <w:rPr>
          <w:rFonts w:ascii="Garamond" w:hAnsi="Garamond"/>
          <w:color w:val="000000"/>
          <w:sz w:val="24"/>
          <w:szCs w:val="24"/>
          <w:lang w:eastAsia="fr-FR"/>
        </w:rPr>
        <w:t>, dans l’attente du versement de l’aide attribuée au titre du FEADER.</w:t>
      </w:r>
    </w:p>
    <w:p w14:paraId="586D2F02" w14:textId="032F7A2F" w:rsidR="00CA4DA3" w:rsidRPr="00A62FCB" w:rsidRDefault="00CA4DA3" w:rsidP="0063011F">
      <w:pPr>
        <w:spacing w:after="180"/>
        <w:ind w:left="720"/>
        <w:jc w:val="both"/>
        <w:rPr>
          <w:rFonts w:ascii="Garamond" w:hAnsi="Garamond"/>
          <w:color w:val="000000"/>
          <w:sz w:val="24"/>
          <w:szCs w:val="24"/>
          <w:lang w:eastAsia="fr-FR"/>
        </w:rPr>
      </w:pPr>
      <w:r w:rsidRPr="00A62FCB">
        <w:rPr>
          <w:rFonts w:ascii="Garamond" w:hAnsi="Garamond"/>
          <w:color w:val="000000"/>
          <w:sz w:val="24"/>
          <w:szCs w:val="24"/>
          <w:lang w:eastAsia="fr-FR"/>
        </w:rPr>
        <w:t>Les conditions de versement et de remboursement de cette avance s</w:t>
      </w:r>
      <w:r>
        <w:rPr>
          <w:rFonts w:ascii="Garamond" w:hAnsi="Garamond"/>
          <w:color w:val="000000"/>
          <w:sz w:val="24"/>
          <w:szCs w:val="24"/>
          <w:lang w:eastAsia="fr-FR"/>
        </w:rPr>
        <w:t>er</w:t>
      </w:r>
      <w:r w:rsidRPr="00A62FCB">
        <w:rPr>
          <w:rFonts w:ascii="Garamond" w:hAnsi="Garamond"/>
          <w:color w:val="000000"/>
          <w:sz w:val="24"/>
          <w:szCs w:val="24"/>
          <w:lang w:eastAsia="fr-FR"/>
        </w:rPr>
        <w:t xml:space="preserve">ont définies par </w:t>
      </w:r>
      <w:r>
        <w:rPr>
          <w:rFonts w:ascii="Garamond" w:hAnsi="Garamond"/>
          <w:color w:val="000000"/>
          <w:sz w:val="24"/>
          <w:szCs w:val="24"/>
          <w:lang w:eastAsia="fr-FR"/>
        </w:rPr>
        <w:t xml:space="preserve">un acte juridique conclu </w:t>
      </w:r>
      <w:r w:rsidRPr="00A62FCB">
        <w:rPr>
          <w:rFonts w:ascii="Garamond" w:hAnsi="Garamond"/>
          <w:color w:val="000000"/>
          <w:sz w:val="24"/>
          <w:szCs w:val="24"/>
          <w:lang w:eastAsia="fr-FR"/>
        </w:rPr>
        <w:t>entre la Région et le bénéficiaire</w:t>
      </w:r>
      <w:r>
        <w:rPr>
          <w:rFonts w:ascii="Garamond" w:hAnsi="Garamond"/>
          <w:color w:val="000000"/>
          <w:sz w:val="24"/>
          <w:szCs w:val="24"/>
          <w:lang w:eastAsia="fr-FR"/>
        </w:rPr>
        <w:t>, si cette dernière est accordée.</w:t>
      </w:r>
    </w:p>
    <w:p w14:paraId="6FB14B05" w14:textId="77777777" w:rsidR="00CA4DA3" w:rsidRPr="00A62FCB" w:rsidRDefault="00CA4DA3" w:rsidP="0063011F">
      <w:pPr>
        <w:spacing w:after="180"/>
        <w:ind w:left="720"/>
        <w:jc w:val="both"/>
        <w:rPr>
          <w:rFonts w:ascii="Garamond" w:hAnsi="Garamond"/>
          <w:color w:val="000000"/>
          <w:sz w:val="24"/>
          <w:szCs w:val="24"/>
          <w:lang w:eastAsia="fr-FR"/>
        </w:rPr>
      </w:pPr>
      <w:r w:rsidRPr="00A62FCB">
        <w:rPr>
          <w:rFonts w:ascii="Garamond" w:hAnsi="Garamond"/>
          <w:color w:val="000000"/>
          <w:sz w:val="24"/>
          <w:szCs w:val="24"/>
          <w:lang w:eastAsia="fr-FR"/>
        </w:rPr>
        <w:t>La constitution d’une caution personnelle et solidaire est prévue comme garantie du remboursement des sommes dues à la Région.</w:t>
      </w:r>
    </w:p>
    <w:p w14:paraId="5D55FF0C" w14:textId="77777777" w:rsidR="00CA74D0" w:rsidRDefault="00CA74D0" w:rsidP="00CA4DA3">
      <w:pPr>
        <w:spacing w:after="180"/>
        <w:jc w:val="both"/>
        <w:rPr>
          <w:rFonts w:ascii="Garamond" w:hAnsi="Garamond"/>
          <w:color w:val="000000"/>
          <w:sz w:val="24"/>
          <w:szCs w:val="24"/>
          <w:lang w:eastAsia="fr-FR"/>
        </w:rPr>
      </w:pPr>
    </w:p>
    <w:p w14:paraId="7F980336" w14:textId="6514783F"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Il est convenu ce qui suit :</w:t>
      </w:r>
    </w:p>
    <w:p w14:paraId="05C02D53"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1 – Objet du cautionnement</w:t>
      </w:r>
    </w:p>
    <w:p w14:paraId="389782A0"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caution garantit personnellement et solidairement le remboursement à la Région de toutes les sommes dues par le bénéficiaire au titre de la convention d’avance précitée, en cas de défaillance de celui-ci.</w:t>
      </w:r>
    </w:p>
    <w:p w14:paraId="277AF3D1"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lastRenderedPageBreak/>
        <w:t>Le présent cautionnement couvre notamment :</w:t>
      </w:r>
    </w:p>
    <w:p w14:paraId="32E85B8A" w14:textId="77777777" w:rsidR="00CA4DA3" w:rsidRPr="00A62FCB" w:rsidRDefault="00CA4DA3" w:rsidP="00CA4DA3">
      <w:pPr>
        <w:widowControl/>
        <w:numPr>
          <w:ilvl w:val="0"/>
          <w:numId w:val="10"/>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Le montant en principal de l’avance restant à rembourser ;</w:t>
      </w:r>
    </w:p>
    <w:p w14:paraId="170C82F8" w14:textId="77777777" w:rsidR="00CA4DA3" w:rsidRPr="00A62FCB" w:rsidRDefault="00CA4DA3" w:rsidP="00CA4DA3">
      <w:pPr>
        <w:widowControl/>
        <w:numPr>
          <w:ilvl w:val="0"/>
          <w:numId w:val="10"/>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Les éventuels intérêts et pénalités prévus par la convention ;</w:t>
      </w:r>
    </w:p>
    <w:p w14:paraId="560922A8" w14:textId="77777777" w:rsidR="00CA4DA3" w:rsidRDefault="00CA4DA3" w:rsidP="00CA4DA3">
      <w:pPr>
        <w:widowControl/>
        <w:numPr>
          <w:ilvl w:val="0"/>
          <w:numId w:val="10"/>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Les frais exposés pour le recouvrement de la créance, dans les limites légalement applicables.</w:t>
      </w:r>
    </w:p>
    <w:p w14:paraId="37837A92" w14:textId="77777777" w:rsidR="00CA4DA3" w:rsidRPr="00A62FCB" w:rsidRDefault="00CA4DA3" w:rsidP="00CA4DA3">
      <w:pPr>
        <w:ind w:left="720"/>
        <w:jc w:val="both"/>
        <w:rPr>
          <w:rFonts w:ascii="Garamond" w:hAnsi="Garamond"/>
          <w:color w:val="000000"/>
          <w:sz w:val="24"/>
          <w:szCs w:val="24"/>
          <w:lang w:eastAsia="fr-FR"/>
        </w:rPr>
      </w:pPr>
    </w:p>
    <w:p w14:paraId="4A021053"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2 – Montant maximal garanti</w:t>
      </w:r>
    </w:p>
    <w:p w14:paraId="4C391F76"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L’engagement de la caution est limité à la somme maximale de :</w:t>
      </w:r>
      <w:r>
        <w:rPr>
          <w:rFonts w:ascii="Garamond" w:hAnsi="Garamond"/>
          <w:color w:val="000000"/>
          <w:sz w:val="24"/>
          <w:szCs w:val="24"/>
          <w:lang w:eastAsia="fr-FR"/>
        </w:rPr>
        <w:t xml:space="preserve"> </w:t>
      </w:r>
      <w:r w:rsidRPr="00A62FCB">
        <w:rPr>
          <w:rFonts w:ascii="Garamond" w:hAnsi="Garamond"/>
          <w:bCs/>
          <w:color w:val="000000"/>
          <w:sz w:val="24"/>
          <w:szCs w:val="24"/>
          <w:lang w:eastAsia="fr-FR"/>
        </w:rPr>
        <w:t>[</w:t>
      </w:r>
      <w:r w:rsidRPr="00993E08">
        <w:rPr>
          <w:rFonts w:ascii="Garamond" w:hAnsi="Garamond"/>
          <w:bCs/>
          <w:color w:val="000000"/>
          <w:sz w:val="24"/>
          <w:szCs w:val="24"/>
          <w:highlight w:val="yellow"/>
          <w:lang w:eastAsia="fr-FR"/>
        </w:rPr>
        <w:t>…]</w:t>
      </w:r>
      <w:r w:rsidRPr="00A62FCB">
        <w:rPr>
          <w:rFonts w:ascii="Garamond" w:hAnsi="Garamond"/>
          <w:bCs/>
          <w:color w:val="000000"/>
          <w:sz w:val="24"/>
          <w:szCs w:val="24"/>
          <w:lang w:eastAsia="fr-FR"/>
        </w:rPr>
        <w:t xml:space="preserve"> euros ([</w:t>
      </w:r>
      <w:r w:rsidRPr="00993E08">
        <w:rPr>
          <w:rFonts w:ascii="Garamond" w:hAnsi="Garamond"/>
          <w:bCs/>
          <w:color w:val="000000"/>
          <w:sz w:val="24"/>
          <w:szCs w:val="24"/>
          <w:highlight w:val="yellow"/>
          <w:lang w:eastAsia="fr-FR"/>
        </w:rPr>
        <w:t>montant en toutes lettres</w:t>
      </w:r>
      <w:r w:rsidRPr="00A62FCB">
        <w:rPr>
          <w:rFonts w:ascii="Garamond" w:hAnsi="Garamond"/>
          <w:bCs/>
          <w:color w:val="000000"/>
          <w:sz w:val="24"/>
          <w:szCs w:val="24"/>
          <w:lang w:eastAsia="fr-FR"/>
        </w:rPr>
        <w:t>] euros)</w:t>
      </w:r>
      <w:r w:rsidRPr="00A62FCB">
        <w:rPr>
          <w:rFonts w:ascii="Garamond" w:hAnsi="Garamond"/>
          <w:color w:val="000000"/>
          <w:sz w:val="24"/>
          <w:szCs w:val="24"/>
          <w:lang w:eastAsia="fr-FR"/>
        </w:rPr>
        <w:t>,</w:t>
      </w:r>
      <w:r>
        <w:rPr>
          <w:rFonts w:ascii="Garamond" w:hAnsi="Garamond"/>
          <w:color w:val="000000"/>
          <w:sz w:val="24"/>
          <w:szCs w:val="24"/>
          <w:lang w:eastAsia="fr-FR"/>
        </w:rPr>
        <w:t xml:space="preserve"> </w:t>
      </w:r>
      <w:r w:rsidRPr="00A62FCB">
        <w:rPr>
          <w:rFonts w:ascii="Garamond" w:hAnsi="Garamond"/>
          <w:color w:val="000000"/>
          <w:sz w:val="24"/>
          <w:szCs w:val="24"/>
          <w:lang w:eastAsia="fr-FR"/>
        </w:rPr>
        <w:t>comprenant le principal, les intérêts, les pénalités et les autres accessoires éventuels de la dette.</w:t>
      </w:r>
    </w:p>
    <w:p w14:paraId="4678CD81"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En aucun cas, les sommes réclamées à la caution ne pourront excéder ce montant.</w:t>
      </w:r>
    </w:p>
    <w:p w14:paraId="2370AD53" w14:textId="77777777" w:rsidR="00CA4DA3" w:rsidRPr="00993E08" w:rsidRDefault="00CA4DA3" w:rsidP="00CA4DA3">
      <w:pPr>
        <w:spacing w:after="224"/>
        <w:jc w:val="both"/>
        <w:rPr>
          <w:rFonts w:ascii="Garamond" w:hAnsi="Garamond"/>
          <w:b/>
          <w:color w:val="000000"/>
          <w:sz w:val="24"/>
          <w:szCs w:val="24"/>
          <w:lang w:eastAsia="fr-FR"/>
        </w:rPr>
      </w:pPr>
      <w:r w:rsidRPr="00993E08">
        <w:rPr>
          <w:rFonts w:ascii="Garamond" w:hAnsi="Garamond"/>
          <w:b/>
          <w:bCs/>
          <w:color w:val="000000"/>
          <w:sz w:val="24"/>
          <w:szCs w:val="24"/>
          <w:lang w:eastAsia="fr-FR"/>
        </w:rPr>
        <w:t>Article 3 – Caractère solidaire du cautionnement</w:t>
      </w:r>
    </w:p>
    <w:p w14:paraId="34B60C5D"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caution s’engage solidairement avec le bénéficiaire au paiement des sommes garanties.</w:t>
      </w:r>
    </w:p>
    <w:p w14:paraId="47052300"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Elle renonce expressément :</w:t>
      </w:r>
    </w:p>
    <w:p w14:paraId="2B1CA153" w14:textId="77777777" w:rsidR="00CA4DA3" w:rsidRPr="00A62FCB" w:rsidRDefault="00CA4DA3" w:rsidP="00CA4DA3">
      <w:pPr>
        <w:widowControl/>
        <w:numPr>
          <w:ilvl w:val="0"/>
          <w:numId w:val="11"/>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Au bénéfice de discussion, de sorte que la Région pourra lui réclamer directement le paiement des sommes dues sans avoir à poursuivre préalablement le bénéficiaire ;</w:t>
      </w:r>
    </w:p>
    <w:p w14:paraId="0465BD54" w14:textId="77777777" w:rsidR="00CA4DA3" w:rsidRDefault="00CA4DA3" w:rsidP="00CA4DA3">
      <w:pPr>
        <w:widowControl/>
        <w:numPr>
          <w:ilvl w:val="0"/>
          <w:numId w:val="11"/>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Au bénéfice de division, de sorte que, lorsqu’il existe plusieurs cautions, la Région pourra réclamer à la caution le paiement de la totalité des sommes garanties, dans la limite de son engagement.</w:t>
      </w:r>
    </w:p>
    <w:p w14:paraId="4E1D00A1" w14:textId="77777777" w:rsidR="00CA4DA3" w:rsidRPr="00A62FCB" w:rsidRDefault="00CA4DA3" w:rsidP="00CA4DA3">
      <w:pPr>
        <w:ind w:left="720"/>
        <w:jc w:val="both"/>
        <w:rPr>
          <w:rFonts w:ascii="Garamond" w:hAnsi="Garamond"/>
          <w:color w:val="000000"/>
          <w:sz w:val="24"/>
          <w:szCs w:val="24"/>
          <w:lang w:eastAsia="fr-FR"/>
        </w:rPr>
      </w:pPr>
    </w:p>
    <w:p w14:paraId="49ADF468"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4 – Mise en œuvre du cautionnement</w:t>
      </w:r>
    </w:p>
    <w:p w14:paraId="31862468"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Le cautionnement pourra être mis en œuvre lorsque le bénéficiaire n’aura pas remboursé, à son échéance, tout ou partie des sommes dues au titre de la convention d’avance.</w:t>
      </w:r>
    </w:p>
    <w:p w14:paraId="022F6F78"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Région adressera à la caution une demande de paiement par lettre recommandée avec accusé de réception ou par tout autre moyen permettant d’établir avec certitude sa date de réception.</w:t>
      </w:r>
    </w:p>
    <w:p w14:paraId="70D3FF38"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 xml:space="preserve">La caution devra procéder au paiement dans un délai de </w:t>
      </w:r>
      <w:r>
        <w:rPr>
          <w:rFonts w:ascii="Garamond" w:hAnsi="Garamond"/>
          <w:color w:val="000000"/>
          <w:sz w:val="24"/>
          <w:szCs w:val="24"/>
          <w:lang w:eastAsia="fr-FR"/>
        </w:rPr>
        <w:t>15</w:t>
      </w:r>
      <w:r w:rsidRPr="00A62FCB">
        <w:rPr>
          <w:rFonts w:ascii="Garamond" w:hAnsi="Garamond"/>
          <w:color w:val="000000"/>
          <w:sz w:val="24"/>
          <w:szCs w:val="24"/>
          <w:lang w:eastAsia="fr-FR"/>
        </w:rPr>
        <w:t xml:space="preserve"> jours à compter de la réception de cette demande.</w:t>
      </w:r>
    </w:p>
    <w:p w14:paraId="0FF30322"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5 – Affectation de l’aide FEADER</w:t>
      </w:r>
    </w:p>
    <w:p w14:paraId="78CBD63C"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Le présent cautionnement ne dispense pas le bénéficiaire de reverser à la Région, conformément à la convention d’avance, les sommes reçues au titre du FEADER.</w:t>
      </w:r>
    </w:p>
    <w:p w14:paraId="3EE6C66A"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Tout remboursement effectué par le bénéficiaire vient réduire, à due concurrence, le montant de l’engagement de la caution.</w:t>
      </w:r>
    </w:p>
    <w:p w14:paraId="3656ABD9"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6 – Durée</w:t>
      </w:r>
    </w:p>
    <w:p w14:paraId="360B676B"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Le présent engagement prend effet à compter de sa signature.</w:t>
      </w:r>
    </w:p>
    <w:p w14:paraId="6E8B4790"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 xml:space="preserve">Il demeure applicable jusqu’au remboursement intégral des sommes dues au titre de la convention d’avance et, au plus tard, jusqu’au </w:t>
      </w:r>
      <w:r w:rsidRPr="00993E08">
        <w:rPr>
          <w:rFonts w:ascii="Garamond" w:hAnsi="Garamond"/>
          <w:color w:val="000000"/>
          <w:sz w:val="24"/>
          <w:szCs w:val="24"/>
          <w:highlight w:val="yellow"/>
          <w:lang w:eastAsia="fr-FR"/>
        </w:rPr>
        <w:t>XXX</w:t>
      </w:r>
      <w:r w:rsidRPr="00A62FCB">
        <w:rPr>
          <w:rFonts w:ascii="Garamond" w:hAnsi="Garamond"/>
          <w:color w:val="000000"/>
          <w:sz w:val="24"/>
          <w:szCs w:val="24"/>
          <w:lang w:eastAsia="fr-FR"/>
        </w:rPr>
        <w:t xml:space="preserve">, sous réserve des demandes de paiement adressées à la caution </w:t>
      </w:r>
      <w:r w:rsidRPr="00A62FCB">
        <w:rPr>
          <w:rFonts w:ascii="Garamond" w:hAnsi="Garamond"/>
          <w:color w:val="000000"/>
          <w:sz w:val="24"/>
          <w:szCs w:val="24"/>
          <w:lang w:eastAsia="fr-FR"/>
        </w:rPr>
        <w:lastRenderedPageBreak/>
        <w:t>avant cette date.</w:t>
      </w:r>
    </w:p>
    <w:p w14:paraId="70455B64"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caution est libérée dès lors que la Région constate le remboursement intégral de l’avance et de ses éventuels accessoires.</w:t>
      </w:r>
    </w:p>
    <w:p w14:paraId="2FD003BD"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7 – Déclarations de la caution</w:t>
      </w:r>
    </w:p>
    <w:p w14:paraId="5A2C3F9A"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caution déclare :</w:t>
      </w:r>
    </w:p>
    <w:p w14:paraId="6E90DDE5" w14:textId="77777777" w:rsidR="00CA4DA3" w:rsidRPr="00A62FCB" w:rsidRDefault="00CA4DA3" w:rsidP="00CA4DA3">
      <w:pPr>
        <w:widowControl/>
        <w:numPr>
          <w:ilvl w:val="0"/>
          <w:numId w:val="12"/>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Avoir reçu un exemplaire de la convention d’avance et en avoir pris connaissance ;</w:t>
      </w:r>
    </w:p>
    <w:p w14:paraId="469D8A0F" w14:textId="77777777" w:rsidR="00CA4DA3" w:rsidRPr="00A62FCB" w:rsidRDefault="00CA4DA3" w:rsidP="00CA4DA3">
      <w:pPr>
        <w:widowControl/>
        <w:numPr>
          <w:ilvl w:val="0"/>
          <w:numId w:val="12"/>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Avoir été informée de la nature, du montant et de la durée de la dette garantie ;</w:t>
      </w:r>
    </w:p>
    <w:p w14:paraId="24C642A2" w14:textId="77777777" w:rsidR="00CA4DA3" w:rsidRPr="00A62FCB" w:rsidRDefault="00CA4DA3" w:rsidP="00CA4DA3">
      <w:pPr>
        <w:widowControl/>
        <w:numPr>
          <w:ilvl w:val="0"/>
          <w:numId w:val="12"/>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Avoir pleinement conscience de la portée de son engagement ;</w:t>
      </w:r>
    </w:p>
    <w:p w14:paraId="64F70AE1" w14:textId="77777777" w:rsidR="00CA4DA3" w:rsidRPr="00A62FCB" w:rsidRDefault="00CA4DA3" w:rsidP="00CA4DA3">
      <w:pPr>
        <w:widowControl/>
        <w:numPr>
          <w:ilvl w:val="0"/>
          <w:numId w:val="12"/>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 xml:space="preserve">Disposer de revenus et </w:t>
      </w:r>
      <w:proofErr w:type="gramStart"/>
      <w:r w:rsidRPr="00A62FCB">
        <w:rPr>
          <w:rFonts w:ascii="Garamond" w:hAnsi="Garamond"/>
          <w:color w:val="000000"/>
          <w:sz w:val="24"/>
          <w:szCs w:val="24"/>
          <w:lang w:eastAsia="fr-FR"/>
        </w:rPr>
        <w:t>d’un patrimoine compatible</w:t>
      </w:r>
      <w:r>
        <w:rPr>
          <w:rFonts w:ascii="Garamond" w:hAnsi="Garamond"/>
          <w:color w:val="000000"/>
          <w:sz w:val="24"/>
          <w:szCs w:val="24"/>
          <w:lang w:eastAsia="fr-FR"/>
        </w:rPr>
        <w:t>s</w:t>
      </w:r>
      <w:proofErr w:type="gramEnd"/>
      <w:r w:rsidRPr="00A62FCB">
        <w:rPr>
          <w:rFonts w:ascii="Garamond" w:hAnsi="Garamond"/>
          <w:color w:val="000000"/>
          <w:sz w:val="24"/>
          <w:szCs w:val="24"/>
          <w:lang w:eastAsia="fr-FR"/>
        </w:rPr>
        <w:t xml:space="preserve"> avec le montant de son engagement ;</w:t>
      </w:r>
    </w:p>
    <w:p w14:paraId="74694542" w14:textId="77777777" w:rsidR="00CA4DA3" w:rsidRDefault="00CA4DA3" w:rsidP="00CA4DA3">
      <w:pPr>
        <w:widowControl/>
        <w:numPr>
          <w:ilvl w:val="0"/>
          <w:numId w:val="12"/>
        </w:numPr>
        <w:autoSpaceDE/>
        <w:autoSpaceDN/>
        <w:jc w:val="both"/>
        <w:rPr>
          <w:rFonts w:ascii="Garamond" w:hAnsi="Garamond"/>
          <w:color w:val="000000"/>
          <w:sz w:val="24"/>
          <w:szCs w:val="24"/>
          <w:lang w:eastAsia="fr-FR"/>
        </w:rPr>
      </w:pPr>
      <w:r w:rsidRPr="00A62FCB">
        <w:rPr>
          <w:rFonts w:ascii="Garamond" w:hAnsi="Garamond"/>
          <w:color w:val="000000"/>
          <w:sz w:val="24"/>
          <w:szCs w:val="24"/>
          <w:lang w:eastAsia="fr-FR"/>
        </w:rPr>
        <w:t>Avoir communiqué à la Région des informations exactes et complètes sur sa situation patrimoniale, financière et matrimoniale.</w:t>
      </w:r>
    </w:p>
    <w:p w14:paraId="0592E7EC" w14:textId="77777777" w:rsidR="00CA4DA3" w:rsidRPr="00A62FCB" w:rsidRDefault="00CA4DA3" w:rsidP="00CA4DA3">
      <w:pPr>
        <w:ind w:left="720"/>
        <w:jc w:val="both"/>
        <w:rPr>
          <w:rFonts w:ascii="Garamond" w:hAnsi="Garamond"/>
          <w:color w:val="000000"/>
          <w:sz w:val="24"/>
          <w:szCs w:val="24"/>
          <w:lang w:eastAsia="fr-FR"/>
        </w:rPr>
      </w:pPr>
    </w:p>
    <w:p w14:paraId="6FD7EE6C" w14:textId="77777777" w:rsidR="00CA4DA3" w:rsidRPr="00141721" w:rsidRDefault="00CA4DA3" w:rsidP="00CA4DA3">
      <w:pPr>
        <w:spacing w:after="224"/>
        <w:jc w:val="both"/>
        <w:rPr>
          <w:rFonts w:ascii="Garamond" w:hAnsi="Garamond"/>
          <w:b/>
          <w:color w:val="000000"/>
          <w:sz w:val="24"/>
          <w:szCs w:val="24"/>
          <w:lang w:eastAsia="fr-FR"/>
        </w:rPr>
      </w:pPr>
      <w:r w:rsidRPr="00141721">
        <w:rPr>
          <w:rFonts w:ascii="Garamond" w:hAnsi="Garamond"/>
          <w:b/>
          <w:bCs/>
          <w:color w:val="000000"/>
          <w:sz w:val="24"/>
          <w:szCs w:val="24"/>
          <w:lang w:eastAsia="fr-FR"/>
        </w:rPr>
        <w:t>Article 8 – Droit applicable et règlement des différends</w:t>
      </w:r>
    </w:p>
    <w:p w14:paraId="49E28D16"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Le présent acte est soumis au droit français.</w:t>
      </w:r>
    </w:p>
    <w:p w14:paraId="134B558B"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Tout différend relatif à sa validité, son interprétation ou son exécution relève de la juridiction compétente, après tentative de règlement amiable.</w:t>
      </w:r>
    </w:p>
    <w:p w14:paraId="4C1D7316" w14:textId="77777777" w:rsidR="00CA4DA3" w:rsidRPr="00A62FCB" w:rsidRDefault="00CA4DA3" w:rsidP="00CA4DA3">
      <w:pPr>
        <w:spacing w:after="224"/>
        <w:jc w:val="both"/>
        <w:rPr>
          <w:rFonts w:ascii="Garamond" w:hAnsi="Garamond"/>
          <w:color w:val="000000"/>
          <w:sz w:val="24"/>
          <w:szCs w:val="24"/>
          <w:lang w:eastAsia="fr-FR"/>
        </w:rPr>
      </w:pPr>
      <w:r w:rsidRPr="00A62FCB">
        <w:rPr>
          <w:rFonts w:ascii="Garamond" w:hAnsi="Garamond"/>
          <w:bCs/>
          <w:color w:val="000000"/>
          <w:sz w:val="24"/>
          <w:szCs w:val="24"/>
          <w:lang w:eastAsia="fr-FR"/>
        </w:rPr>
        <w:t>Mention devant être apposée personnellement par la caution</w:t>
      </w:r>
    </w:p>
    <w:p w14:paraId="20D4F8AC"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La caution doit elle-même écrire ou apposer la mention suivante avant de signer :</w:t>
      </w:r>
    </w:p>
    <w:p w14:paraId="2554A49F"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 En me portant caution personnelle et solidaire de [nom du bénéficiaire] au titre de l’avance de trésorerie remboursable accordée par la Région Guadeloupe suivant convention n° […] du […], je m’engage à payer à la Région ce que lui doit le bénéficiaire en cas de défaillance de celui-ci, dans la limite de la somme de […] euros ([montant en toutes lettres] euros), couvrant le principal, les intérêts, les pénalités et les accessoires éventuels.</w:t>
      </w:r>
    </w:p>
    <w:p w14:paraId="3B3C1BD6"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En renonçant aux bénéfices de discussion et de division, je reconnais que la Région pourra me demander directement le paiement des sommes dues, sans avoir à poursuivre préalablement le bénéficiaire ni à diviser ses poursuites entre les différentes cautions. »</w:t>
      </w:r>
    </w:p>
    <w:p w14:paraId="0C04C3CD" w14:textId="77777777" w:rsidR="00CA4DA3" w:rsidRPr="00A62FCB" w:rsidRDefault="00CA4DA3" w:rsidP="00CA4DA3">
      <w:pPr>
        <w:spacing w:after="180"/>
        <w:jc w:val="both"/>
        <w:rPr>
          <w:rFonts w:ascii="Garamond" w:hAnsi="Garamond"/>
          <w:color w:val="000000"/>
          <w:sz w:val="24"/>
          <w:szCs w:val="24"/>
          <w:lang w:eastAsia="fr-FR"/>
        </w:rPr>
      </w:pPr>
      <w:r w:rsidRPr="00A62FCB">
        <w:rPr>
          <w:rFonts w:ascii="Garamond" w:hAnsi="Garamond"/>
          <w:color w:val="000000"/>
          <w:sz w:val="24"/>
          <w:szCs w:val="24"/>
          <w:lang w:eastAsia="fr-FR"/>
        </w:rPr>
        <w:t xml:space="preserve">Fait à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le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en </w:t>
      </w:r>
      <w:r w:rsidRPr="00993E08">
        <w:rPr>
          <w:rFonts w:ascii="Garamond" w:hAnsi="Garamond"/>
          <w:color w:val="000000"/>
          <w:sz w:val="24"/>
          <w:szCs w:val="24"/>
          <w:highlight w:val="yellow"/>
          <w:lang w:eastAsia="fr-FR"/>
        </w:rPr>
        <w:t>[…]</w:t>
      </w:r>
      <w:r w:rsidRPr="00A62FCB">
        <w:rPr>
          <w:rFonts w:ascii="Garamond" w:hAnsi="Garamond"/>
          <w:color w:val="000000"/>
          <w:sz w:val="24"/>
          <w:szCs w:val="24"/>
          <w:lang w:eastAsia="fr-FR"/>
        </w:rPr>
        <w:t xml:space="preserve"> exemplaires originaux.</w:t>
      </w:r>
    </w:p>
    <w:p w14:paraId="2DD847E5" w14:textId="77777777" w:rsidR="00CA4DA3" w:rsidRDefault="00CA4DA3" w:rsidP="00CA4DA3">
      <w:pPr>
        <w:spacing w:after="180"/>
        <w:rPr>
          <w:rFonts w:ascii="Garamond" w:hAnsi="Garamond"/>
          <w:bCs/>
          <w:color w:val="000000"/>
          <w:sz w:val="24"/>
          <w:szCs w:val="24"/>
          <w:lang w:eastAsia="fr-FR"/>
        </w:rPr>
      </w:pPr>
    </w:p>
    <w:p w14:paraId="5D4AED6A" w14:textId="77777777" w:rsidR="00CA4DA3" w:rsidRDefault="00CA4DA3" w:rsidP="00CA4DA3">
      <w:pPr>
        <w:spacing w:after="180"/>
        <w:rPr>
          <w:rFonts w:ascii="Garamond" w:hAnsi="Garamond"/>
          <w:color w:val="000000"/>
          <w:sz w:val="24"/>
          <w:szCs w:val="24"/>
          <w:lang w:eastAsia="fr-FR"/>
        </w:rPr>
      </w:pPr>
      <w:r w:rsidRPr="00A62FCB">
        <w:rPr>
          <w:rFonts w:ascii="Garamond" w:hAnsi="Garamond"/>
          <w:bCs/>
          <w:color w:val="000000"/>
          <w:sz w:val="24"/>
          <w:szCs w:val="24"/>
          <w:lang w:eastAsia="fr-FR"/>
        </w:rPr>
        <w:t>La caution</w:t>
      </w:r>
      <w:r w:rsidRPr="00A62FCB">
        <w:rPr>
          <w:rFonts w:ascii="Garamond" w:hAnsi="Garamond"/>
          <w:color w:val="000000"/>
          <w:sz w:val="24"/>
          <w:szCs w:val="24"/>
          <w:lang w:eastAsia="fr-FR"/>
        </w:rPr>
        <w:br/>
        <w:t>Mention précitée apposée personnellement</w:t>
      </w:r>
    </w:p>
    <w:p w14:paraId="1E82D174" w14:textId="77777777" w:rsidR="00CA4DA3" w:rsidRDefault="00CA4DA3" w:rsidP="00CA4DA3">
      <w:pPr>
        <w:spacing w:after="180"/>
        <w:rPr>
          <w:rFonts w:ascii="Garamond" w:hAnsi="Garamond"/>
          <w:color w:val="000000"/>
          <w:sz w:val="24"/>
          <w:szCs w:val="24"/>
          <w:lang w:eastAsia="fr-FR"/>
        </w:rPr>
      </w:pPr>
    </w:p>
    <w:p w14:paraId="1BAA0FBB" w14:textId="77777777" w:rsidR="00CA4DA3" w:rsidRDefault="00CA4DA3" w:rsidP="00CA4DA3">
      <w:pPr>
        <w:spacing w:after="180"/>
        <w:rPr>
          <w:rFonts w:ascii="Garamond" w:hAnsi="Garamond"/>
          <w:color w:val="000000"/>
          <w:sz w:val="24"/>
          <w:szCs w:val="24"/>
          <w:lang w:eastAsia="fr-FR"/>
        </w:rPr>
      </w:pPr>
    </w:p>
    <w:p w14:paraId="662A4270" w14:textId="77777777" w:rsidR="00CA4DA3" w:rsidRDefault="00CA4DA3" w:rsidP="00CA4DA3">
      <w:pPr>
        <w:spacing w:after="180"/>
        <w:rPr>
          <w:rFonts w:ascii="Garamond" w:hAnsi="Garamond"/>
          <w:color w:val="000000"/>
          <w:sz w:val="24"/>
          <w:szCs w:val="24"/>
          <w:lang w:eastAsia="fr-FR"/>
        </w:rPr>
      </w:pPr>
    </w:p>
    <w:p w14:paraId="7E43A3CB" w14:textId="77777777" w:rsidR="00CA4DA3" w:rsidRDefault="00CA4DA3" w:rsidP="00CA4DA3">
      <w:pPr>
        <w:spacing w:after="180"/>
        <w:rPr>
          <w:rFonts w:ascii="Garamond" w:hAnsi="Garamond"/>
          <w:color w:val="000000"/>
          <w:sz w:val="24"/>
          <w:szCs w:val="24"/>
          <w:lang w:eastAsia="fr-FR"/>
        </w:rPr>
      </w:pPr>
    </w:p>
    <w:p w14:paraId="03EF8C2D" w14:textId="77777777" w:rsidR="00CA4DA3" w:rsidRDefault="00CA4DA3" w:rsidP="00CA4DA3">
      <w:pPr>
        <w:spacing w:after="180"/>
        <w:rPr>
          <w:rFonts w:ascii="Garamond" w:hAnsi="Garamond"/>
          <w:color w:val="000000"/>
          <w:sz w:val="24"/>
          <w:szCs w:val="24"/>
          <w:lang w:eastAsia="fr-FR"/>
        </w:rPr>
      </w:pPr>
    </w:p>
    <w:p w14:paraId="17E13D58" w14:textId="77777777" w:rsidR="00CA4DA3" w:rsidRDefault="00CA4DA3" w:rsidP="00CA4DA3">
      <w:pPr>
        <w:spacing w:after="180"/>
        <w:rPr>
          <w:rFonts w:ascii="Garamond" w:hAnsi="Garamond"/>
          <w:color w:val="000000"/>
          <w:sz w:val="24"/>
          <w:szCs w:val="24"/>
          <w:lang w:eastAsia="fr-FR"/>
        </w:rPr>
      </w:pPr>
    </w:p>
    <w:p w14:paraId="36FB05C7" w14:textId="77777777" w:rsidR="00CA4DA3" w:rsidRDefault="00CA4DA3" w:rsidP="00CA4DA3">
      <w:pPr>
        <w:spacing w:after="180"/>
        <w:rPr>
          <w:rFonts w:ascii="Garamond" w:hAnsi="Garamond"/>
          <w:color w:val="000000"/>
          <w:sz w:val="24"/>
          <w:szCs w:val="24"/>
          <w:lang w:eastAsia="fr-FR"/>
        </w:rPr>
      </w:pPr>
      <w:r w:rsidRPr="00A62FCB">
        <w:rPr>
          <w:rFonts w:ascii="Garamond" w:hAnsi="Garamond"/>
          <w:color w:val="000000"/>
          <w:sz w:val="24"/>
          <w:szCs w:val="24"/>
          <w:lang w:eastAsia="fr-FR"/>
        </w:rPr>
        <w:t>Nom :</w:t>
      </w:r>
      <w:r w:rsidRPr="00A62FCB">
        <w:rPr>
          <w:rFonts w:ascii="Garamond" w:hAnsi="Garamond"/>
          <w:color w:val="000000"/>
          <w:sz w:val="24"/>
          <w:szCs w:val="24"/>
          <w:lang w:eastAsia="fr-FR"/>
        </w:rPr>
        <w:br/>
        <w:t>Signature :</w:t>
      </w:r>
    </w:p>
    <w:p w14:paraId="57196E98" w14:textId="77777777" w:rsidR="00CA4DA3" w:rsidRPr="00A62FCB" w:rsidRDefault="00CA4DA3" w:rsidP="00CA4DA3">
      <w:pPr>
        <w:spacing w:after="180"/>
        <w:rPr>
          <w:rFonts w:ascii="Garamond" w:hAnsi="Garamond"/>
          <w:color w:val="000000"/>
          <w:sz w:val="24"/>
          <w:szCs w:val="24"/>
          <w:lang w:eastAsia="fr-FR"/>
        </w:rPr>
      </w:pPr>
    </w:p>
    <w:p w14:paraId="05B4AC1E" w14:textId="77777777" w:rsidR="00CA4DA3" w:rsidRDefault="00CA4DA3" w:rsidP="00CA4DA3">
      <w:pPr>
        <w:spacing w:after="180"/>
        <w:rPr>
          <w:rFonts w:ascii="Garamond" w:hAnsi="Garamond"/>
          <w:color w:val="000000"/>
          <w:sz w:val="24"/>
          <w:szCs w:val="24"/>
          <w:lang w:eastAsia="fr-FR"/>
        </w:rPr>
      </w:pPr>
      <w:r w:rsidRPr="00A62FCB">
        <w:rPr>
          <w:rFonts w:ascii="Garamond" w:hAnsi="Garamond"/>
          <w:bCs/>
          <w:color w:val="000000"/>
          <w:sz w:val="24"/>
          <w:szCs w:val="24"/>
          <w:lang w:eastAsia="fr-FR"/>
        </w:rPr>
        <w:t>Pour la Région Guadeloupe</w:t>
      </w:r>
      <w:r w:rsidRPr="00A62FCB">
        <w:rPr>
          <w:rFonts w:ascii="Garamond" w:hAnsi="Garamond"/>
          <w:color w:val="000000"/>
          <w:sz w:val="24"/>
          <w:szCs w:val="24"/>
          <w:lang w:eastAsia="fr-FR"/>
        </w:rPr>
        <w:br/>
        <w:t>Nom et qualité :</w:t>
      </w:r>
      <w:r w:rsidRPr="00A62FCB">
        <w:rPr>
          <w:rFonts w:ascii="Garamond" w:hAnsi="Garamond"/>
          <w:color w:val="000000"/>
          <w:sz w:val="24"/>
          <w:szCs w:val="24"/>
          <w:lang w:eastAsia="fr-FR"/>
        </w:rPr>
        <w:br/>
        <w:t>Signature :</w:t>
      </w:r>
    </w:p>
    <w:p w14:paraId="6FEAE878" w14:textId="77777777" w:rsidR="00CA4DA3" w:rsidRDefault="00CA4DA3" w:rsidP="006943DA">
      <w:pPr>
        <w:spacing w:after="180"/>
        <w:rPr>
          <w:rFonts w:ascii="Garamond" w:hAnsi="Garamond"/>
          <w:color w:val="000000"/>
          <w:sz w:val="24"/>
          <w:szCs w:val="24"/>
          <w:lang w:eastAsia="fr-FR"/>
        </w:rPr>
      </w:pPr>
    </w:p>
    <w:sectPr w:rsidR="00CA4DA3" w:rsidSect="00C55996">
      <w:headerReference w:type="even" r:id="rId12"/>
      <w:headerReference w:type="default" r:id="rId13"/>
      <w:footerReference w:type="default" r:id="rId14"/>
      <w:headerReference w:type="first" r:id="rId15"/>
      <w:pgSz w:w="11910" w:h="16840"/>
      <w:pgMar w:top="640" w:right="1275" w:bottom="1276" w:left="1275"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95697" w14:textId="77777777" w:rsidR="00477EDC" w:rsidRDefault="00477EDC">
      <w:r>
        <w:separator/>
      </w:r>
    </w:p>
  </w:endnote>
  <w:endnote w:type="continuationSeparator" w:id="0">
    <w:p w14:paraId="55E9B19B" w14:textId="77777777" w:rsidR="00477EDC" w:rsidRDefault="0047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ahoma,Bold">
    <w:altName w:val="Tahom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441588"/>
      <w:docPartObj>
        <w:docPartGallery w:val="Page Numbers (Bottom of Page)"/>
        <w:docPartUnique/>
      </w:docPartObj>
    </w:sdtPr>
    <w:sdtEndPr/>
    <w:sdtContent>
      <w:p w14:paraId="20014917" w14:textId="62F1F225" w:rsidR="0063580B" w:rsidRDefault="0063580B">
        <w:pPr>
          <w:pStyle w:val="Pieddepage"/>
          <w:jc w:val="center"/>
        </w:pPr>
        <w:r>
          <w:fldChar w:fldCharType="begin"/>
        </w:r>
        <w:r>
          <w:instrText>PAGE   \* MERGEFORMAT</w:instrText>
        </w:r>
        <w:r>
          <w:fldChar w:fldCharType="separate"/>
        </w:r>
        <w:r>
          <w:t>2</w:t>
        </w:r>
        <w:r>
          <w:fldChar w:fldCharType="end"/>
        </w:r>
      </w:p>
    </w:sdtContent>
  </w:sdt>
  <w:p w14:paraId="1478FF03" w14:textId="77777777" w:rsidR="0063580B" w:rsidRDefault="006358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F3084" w14:textId="77777777" w:rsidR="00477EDC" w:rsidRDefault="00477EDC">
      <w:r>
        <w:separator/>
      </w:r>
    </w:p>
  </w:footnote>
  <w:footnote w:type="continuationSeparator" w:id="0">
    <w:p w14:paraId="42F5A141" w14:textId="77777777" w:rsidR="00477EDC" w:rsidRDefault="00477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DF302" w14:textId="66F600DB" w:rsidR="00245F71" w:rsidRDefault="00245F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019C" w14:textId="068BAE66" w:rsidR="00500825" w:rsidRPr="00132F80" w:rsidRDefault="00132F80" w:rsidP="00132F80">
    <w:pPr>
      <w:pStyle w:val="En-tte"/>
    </w:pPr>
    <w:r>
      <w:rPr>
        <w:noProof/>
      </w:rPr>
      <w:drawing>
        <wp:anchor distT="0" distB="0" distL="114300" distR="114300" simplePos="0" relativeHeight="251658240" behindDoc="0" locked="0" layoutInCell="1" allowOverlap="1" wp14:anchorId="25329320" wp14:editId="29E10D3B">
          <wp:simplePos x="0" y="0"/>
          <wp:positionH relativeFrom="column">
            <wp:posOffset>-752475</wp:posOffset>
          </wp:positionH>
          <wp:positionV relativeFrom="paragraph">
            <wp:posOffset>-227965</wp:posOffset>
          </wp:positionV>
          <wp:extent cx="7129780" cy="19240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60428" name="Image 829160428"/>
                  <pic:cNvPicPr/>
                </pic:nvPicPr>
                <pic:blipFill>
                  <a:blip r:embed="rId1">
                    <a:extLst>
                      <a:ext uri="{28A0092B-C50C-407E-A947-70E740481C1C}">
                        <a14:useLocalDpi xmlns:a14="http://schemas.microsoft.com/office/drawing/2010/main" val="0"/>
                      </a:ext>
                    </a:extLst>
                  </a:blip>
                  <a:stretch>
                    <a:fillRect/>
                  </a:stretch>
                </pic:blipFill>
                <pic:spPr>
                  <a:xfrm>
                    <a:off x="0" y="0"/>
                    <a:ext cx="7129780" cy="1924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42690" w14:textId="7ABE05EB" w:rsidR="00245F71" w:rsidRDefault="00245F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A40F4"/>
    <w:multiLevelType w:val="hybridMultilevel"/>
    <w:tmpl w:val="1CF8D938"/>
    <w:lvl w:ilvl="0" w:tplc="E77C2EF2">
      <w:numFmt w:val="bullet"/>
      <w:lvlText w:val="-"/>
      <w:lvlJc w:val="left"/>
      <w:pPr>
        <w:ind w:left="2126" w:hanging="361"/>
      </w:pPr>
      <w:rPr>
        <w:rFonts w:ascii="Times New Roman" w:eastAsia="Times New Roman" w:hAnsi="Times New Roman" w:cs="Times New Roman" w:hint="default"/>
        <w:b w:val="0"/>
        <w:bCs w:val="0"/>
        <w:i w:val="0"/>
        <w:iCs w:val="0"/>
        <w:spacing w:val="0"/>
        <w:w w:val="93"/>
        <w:sz w:val="24"/>
        <w:szCs w:val="24"/>
        <w:lang w:val="fr-FR" w:eastAsia="en-US" w:bidi="ar-SA"/>
      </w:rPr>
    </w:lvl>
    <w:lvl w:ilvl="1" w:tplc="71681674">
      <w:numFmt w:val="bullet"/>
      <w:lvlText w:val="•"/>
      <w:lvlJc w:val="left"/>
      <w:pPr>
        <w:ind w:left="2843" w:hanging="361"/>
      </w:pPr>
      <w:rPr>
        <w:rFonts w:hint="default"/>
        <w:lang w:val="fr-FR" w:eastAsia="en-US" w:bidi="ar-SA"/>
      </w:rPr>
    </w:lvl>
    <w:lvl w:ilvl="2" w:tplc="A184C140">
      <w:numFmt w:val="bullet"/>
      <w:lvlText w:val="•"/>
      <w:lvlJc w:val="left"/>
      <w:pPr>
        <w:ind w:left="3567" w:hanging="361"/>
      </w:pPr>
      <w:rPr>
        <w:rFonts w:hint="default"/>
        <w:lang w:val="fr-FR" w:eastAsia="en-US" w:bidi="ar-SA"/>
      </w:rPr>
    </w:lvl>
    <w:lvl w:ilvl="3" w:tplc="6AA80E12">
      <w:numFmt w:val="bullet"/>
      <w:lvlText w:val="•"/>
      <w:lvlJc w:val="left"/>
      <w:pPr>
        <w:ind w:left="4290" w:hanging="361"/>
      </w:pPr>
      <w:rPr>
        <w:rFonts w:hint="default"/>
        <w:lang w:val="fr-FR" w:eastAsia="en-US" w:bidi="ar-SA"/>
      </w:rPr>
    </w:lvl>
    <w:lvl w:ilvl="4" w:tplc="321A87E2">
      <w:numFmt w:val="bullet"/>
      <w:lvlText w:val="•"/>
      <w:lvlJc w:val="left"/>
      <w:pPr>
        <w:ind w:left="5014" w:hanging="361"/>
      </w:pPr>
      <w:rPr>
        <w:rFonts w:hint="default"/>
        <w:lang w:val="fr-FR" w:eastAsia="en-US" w:bidi="ar-SA"/>
      </w:rPr>
    </w:lvl>
    <w:lvl w:ilvl="5" w:tplc="57EC9176">
      <w:numFmt w:val="bullet"/>
      <w:lvlText w:val="•"/>
      <w:lvlJc w:val="left"/>
      <w:pPr>
        <w:ind w:left="5738" w:hanging="361"/>
      </w:pPr>
      <w:rPr>
        <w:rFonts w:hint="default"/>
        <w:lang w:val="fr-FR" w:eastAsia="en-US" w:bidi="ar-SA"/>
      </w:rPr>
    </w:lvl>
    <w:lvl w:ilvl="6" w:tplc="EB9449AA">
      <w:numFmt w:val="bullet"/>
      <w:lvlText w:val="•"/>
      <w:lvlJc w:val="left"/>
      <w:pPr>
        <w:ind w:left="6461" w:hanging="361"/>
      </w:pPr>
      <w:rPr>
        <w:rFonts w:hint="default"/>
        <w:lang w:val="fr-FR" w:eastAsia="en-US" w:bidi="ar-SA"/>
      </w:rPr>
    </w:lvl>
    <w:lvl w:ilvl="7" w:tplc="67D01ACA">
      <w:numFmt w:val="bullet"/>
      <w:lvlText w:val="•"/>
      <w:lvlJc w:val="left"/>
      <w:pPr>
        <w:ind w:left="7185" w:hanging="361"/>
      </w:pPr>
      <w:rPr>
        <w:rFonts w:hint="default"/>
        <w:lang w:val="fr-FR" w:eastAsia="en-US" w:bidi="ar-SA"/>
      </w:rPr>
    </w:lvl>
    <w:lvl w:ilvl="8" w:tplc="3398BA98">
      <w:numFmt w:val="bullet"/>
      <w:lvlText w:val="•"/>
      <w:lvlJc w:val="left"/>
      <w:pPr>
        <w:ind w:left="7909" w:hanging="361"/>
      </w:pPr>
      <w:rPr>
        <w:rFonts w:hint="default"/>
        <w:lang w:val="fr-FR" w:eastAsia="en-US" w:bidi="ar-SA"/>
      </w:rPr>
    </w:lvl>
  </w:abstractNum>
  <w:abstractNum w:abstractNumId="1" w15:restartNumberingAfterBreak="0">
    <w:nsid w:val="1706639A"/>
    <w:multiLevelType w:val="hybridMultilevel"/>
    <w:tmpl w:val="CC686626"/>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 w15:restartNumberingAfterBreak="0">
    <w:nsid w:val="21073B0E"/>
    <w:multiLevelType w:val="hybridMultilevel"/>
    <w:tmpl w:val="4358E250"/>
    <w:lvl w:ilvl="0" w:tplc="28EC6BF6">
      <w:numFmt w:val="bullet"/>
      <w:lvlText w:val="-"/>
      <w:lvlJc w:val="left"/>
      <w:pPr>
        <w:ind w:left="720" w:hanging="360"/>
      </w:pPr>
      <w:rPr>
        <w:rFonts w:ascii="Arial" w:eastAsia="Times New Roman" w:hAnsi="Arial"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3A1ED8"/>
    <w:multiLevelType w:val="hybridMultilevel"/>
    <w:tmpl w:val="3B3CCE5A"/>
    <w:lvl w:ilvl="0" w:tplc="F6D2940C">
      <w:start w:val="4"/>
      <w:numFmt w:val="bullet"/>
      <w:lvlText w:val="-"/>
      <w:lvlJc w:val="left"/>
      <w:pPr>
        <w:ind w:left="3357" w:hanging="360"/>
      </w:pPr>
      <w:rPr>
        <w:rFonts w:ascii="Garamond" w:eastAsia="Times New Roman" w:hAnsi="Garamond"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F6D2940C">
      <w:start w:val="4"/>
      <w:numFmt w:val="bullet"/>
      <w:lvlText w:val="-"/>
      <w:lvlJc w:val="left"/>
      <w:pPr>
        <w:ind w:left="3600" w:hanging="360"/>
      </w:pPr>
      <w:rPr>
        <w:rFonts w:ascii="Garamond" w:eastAsia="Times New Roman" w:hAnsi="Garamond" w:cs="Times New Roman"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15:restartNumberingAfterBreak="0">
    <w:nsid w:val="318034DE"/>
    <w:multiLevelType w:val="multilevel"/>
    <w:tmpl w:val="B33C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1A5217"/>
    <w:multiLevelType w:val="hybridMultilevel"/>
    <w:tmpl w:val="EC5E5AB8"/>
    <w:lvl w:ilvl="0" w:tplc="78389C90">
      <w:start w:val="2"/>
      <w:numFmt w:val="bullet"/>
      <w:lvlText w:val="-"/>
      <w:lvlJc w:val="left"/>
      <w:pPr>
        <w:ind w:left="642" w:hanging="360"/>
      </w:pPr>
      <w:rPr>
        <w:rFonts w:ascii="Garamond" w:eastAsia="Times New Roman" w:hAnsi="Garamond" w:cs="Times New Roman"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6" w15:restartNumberingAfterBreak="0">
    <w:nsid w:val="48CE47CC"/>
    <w:multiLevelType w:val="multilevel"/>
    <w:tmpl w:val="6422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2D22DB"/>
    <w:multiLevelType w:val="hybridMultilevel"/>
    <w:tmpl w:val="3D9E4608"/>
    <w:lvl w:ilvl="0" w:tplc="F6D2940C">
      <w:start w:val="4"/>
      <w:numFmt w:val="bullet"/>
      <w:lvlText w:val="-"/>
      <w:lvlJc w:val="left"/>
      <w:pPr>
        <w:ind w:left="1917" w:hanging="360"/>
      </w:pPr>
      <w:rPr>
        <w:rFonts w:ascii="Garamond" w:eastAsia="Times New Roman" w:hAnsi="Garamond" w:cs="Times New Roman" w:hint="default"/>
      </w:rPr>
    </w:lvl>
    <w:lvl w:ilvl="1" w:tplc="040C0003" w:tentative="1">
      <w:start w:val="1"/>
      <w:numFmt w:val="bullet"/>
      <w:lvlText w:val="o"/>
      <w:lvlJc w:val="left"/>
      <w:pPr>
        <w:ind w:left="2637" w:hanging="360"/>
      </w:pPr>
      <w:rPr>
        <w:rFonts w:ascii="Courier New" w:hAnsi="Courier New" w:cs="Courier New" w:hint="default"/>
      </w:rPr>
    </w:lvl>
    <w:lvl w:ilvl="2" w:tplc="040C0005" w:tentative="1">
      <w:start w:val="1"/>
      <w:numFmt w:val="bullet"/>
      <w:lvlText w:val=""/>
      <w:lvlJc w:val="left"/>
      <w:pPr>
        <w:ind w:left="3357" w:hanging="360"/>
      </w:pPr>
      <w:rPr>
        <w:rFonts w:ascii="Wingdings" w:hAnsi="Wingdings" w:hint="default"/>
      </w:rPr>
    </w:lvl>
    <w:lvl w:ilvl="3" w:tplc="040C0001" w:tentative="1">
      <w:start w:val="1"/>
      <w:numFmt w:val="bullet"/>
      <w:lvlText w:val=""/>
      <w:lvlJc w:val="left"/>
      <w:pPr>
        <w:ind w:left="4077" w:hanging="360"/>
      </w:pPr>
      <w:rPr>
        <w:rFonts w:ascii="Symbol" w:hAnsi="Symbol" w:hint="default"/>
      </w:rPr>
    </w:lvl>
    <w:lvl w:ilvl="4" w:tplc="040C0003" w:tentative="1">
      <w:start w:val="1"/>
      <w:numFmt w:val="bullet"/>
      <w:lvlText w:val="o"/>
      <w:lvlJc w:val="left"/>
      <w:pPr>
        <w:ind w:left="4797" w:hanging="360"/>
      </w:pPr>
      <w:rPr>
        <w:rFonts w:ascii="Courier New" w:hAnsi="Courier New" w:cs="Courier New" w:hint="default"/>
      </w:rPr>
    </w:lvl>
    <w:lvl w:ilvl="5" w:tplc="040C0005" w:tentative="1">
      <w:start w:val="1"/>
      <w:numFmt w:val="bullet"/>
      <w:lvlText w:val=""/>
      <w:lvlJc w:val="left"/>
      <w:pPr>
        <w:ind w:left="5517" w:hanging="360"/>
      </w:pPr>
      <w:rPr>
        <w:rFonts w:ascii="Wingdings" w:hAnsi="Wingdings" w:hint="default"/>
      </w:rPr>
    </w:lvl>
    <w:lvl w:ilvl="6" w:tplc="040C0001" w:tentative="1">
      <w:start w:val="1"/>
      <w:numFmt w:val="bullet"/>
      <w:lvlText w:val=""/>
      <w:lvlJc w:val="left"/>
      <w:pPr>
        <w:ind w:left="6237" w:hanging="360"/>
      </w:pPr>
      <w:rPr>
        <w:rFonts w:ascii="Symbol" w:hAnsi="Symbol" w:hint="default"/>
      </w:rPr>
    </w:lvl>
    <w:lvl w:ilvl="7" w:tplc="040C0003" w:tentative="1">
      <w:start w:val="1"/>
      <w:numFmt w:val="bullet"/>
      <w:lvlText w:val="o"/>
      <w:lvlJc w:val="left"/>
      <w:pPr>
        <w:ind w:left="6957" w:hanging="360"/>
      </w:pPr>
      <w:rPr>
        <w:rFonts w:ascii="Courier New" w:hAnsi="Courier New" w:cs="Courier New" w:hint="default"/>
      </w:rPr>
    </w:lvl>
    <w:lvl w:ilvl="8" w:tplc="040C0005" w:tentative="1">
      <w:start w:val="1"/>
      <w:numFmt w:val="bullet"/>
      <w:lvlText w:val=""/>
      <w:lvlJc w:val="left"/>
      <w:pPr>
        <w:ind w:left="7677" w:hanging="360"/>
      </w:pPr>
      <w:rPr>
        <w:rFonts w:ascii="Wingdings" w:hAnsi="Wingdings" w:hint="default"/>
      </w:rPr>
    </w:lvl>
  </w:abstractNum>
  <w:abstractNum w:abstractNumId="8" w15:restartNumberingAfterBreak="0">
    <w:nsid w:val="51D643CA"/>
    <w:multiLevelType w:val="multilevel"/>
    <w:tmpl w:val="BF1A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D84E69"/>
    <w:multiLevelType w:val="hybridMultilevel"/>
    <w:tmpl w:val="9A620BE4"/>
    <w:lvl w:ilvl="0" w:tplc="78389C90">
      <w:start w:val="2"/>
      <w:numFmt w:val="bullet"/>
      <w:lvlText w:val="-"/>
      <w:lvlJc w:val="left"/>
      <w:pPr>
        <w:ind w:left="642" w:hanging="360"/>
      </w:pPr>
      <w:rPr>
        <w:rFonts w:ascii="Garamond" w:eastAsia="Times New Roman" w:hAnsi="Garamond" w:cs="Times New Roman"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0" w15:restartNumberingAfterBreak="0">
    <w:nsid w:val="706110C1"/>
    <w:multiLevelType w:val="hybridMultilevel"/>
    <w:tmpl w:val="079C411E"/>
    <w:lvl w:ilvl="0" w:tplc="78389C90">
      <w:start w:val="2"/>
      <w:numFmt w:val="bullet"/>
      <w:lvlText w:val="-"/>
      <w:lvlJc w:val="left"/>
      <w:pPr>
        <w:ind w:left="501" w:hanging="360"/>
      </w:pPr>
      <w:rPr>
        <w:rFonts w:ascii="Garamond" w:eastAsia="Times New Roman" w:hAnsi="Garamond" w:cs="Times New Roman"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1" w15:restartNumberingAfterBreak="0">
    <w:nsid w:val="7BC338BA"/>
    <w:multiLevelType w:val="hybridMultilevel"/>
    <w:tmpl w:val="5D087AA4"/>
    <w:lvl w:ilvl="0" w:tplc="E5626BCE">
      <w:start w:val="1"/>
      <w:numFmt w:val="bullet"/>
      <w:lvlText w:val="-"/>
      <w:lvlJc w:val="left"/>
      <w:pPr>
        <w:ind w:left="1926" w:hanging="360"/>
      </w:pPr>
      <w:rPr>
        <w:rFonts w:ascii="Garamond" w:eastAsia="Times New Roman" w:hAnsi="Garamond" w:cs="Times New Roman" w:hint="default"/>
      </w:rPr>
    </w:lvl>
    <w:lvl w:ilvl="1" w:tplc="040C0003" w:tentative="1">
      <w:start w:val="1"/>
      <w:numFmt w:val="bullet"/>
      <w:lvlText w:val="o"/>
      <w:lvlJc w:val="left"/>
      <w:pPr>
        <w:ind w:left="2646" w:hanging="360"/>
      </w:pPr>
      <w:rPr>
        <w:rFonts w:ascii="Courier New" w:hAnsi="Courier New" w:cs="Courier New" w:hint="default"/>
      </w:rPr>
    </w:lvl>
    <w:lvl w:ilvl="2" w:tplc="040C0005" w:tentative="1">
      <w:start w:val="1"/>
      <w:numFmt w:val="bullet"/>
      <w:lvlText w:val=""/>
      <w:lvlJc w:val="left"/>
      <w:pPr>
        <w:ind w:left="3366" w:hanging="360"/>
      </w:pPr>
      <w:rPr>
        <w:rFonts w:ascii="Wingdings" w:hAnsi="Wingdings" w:hint="default"/>
      </w:rPr>
    </w:lvl>
    <w:lvl w:ilvl="3" w:tplc="040C0001" w:tentative="1">
      <w:start w:val="1"/>
      <w:numFmt w:val="bullet"/>
      <w:lvlText w:val=""/>
      <w:lvlJc w:val="left"/>
      <w:pPr>
        <w:ind w:left="4086" w:hanging="360"/>
      </w:pPr>
      <w:rPr>
        <w:rFonts w:ascii="Symbol" w:hAnsi="Symbol" w:hint="default"/>
      </w:rPr>
    </w:lvl>
    <w:lvl w:ilvl="4" w:tplc="040C0003" w:tentative="1">
      <w:start w:val="1"/>
      <w:numFmt w:val="bullet"/>
      <w:lvlText w:val="o"/>
      <w:lvlJc w:val="left"/>
      <w:pPr>
        <w:ind w:left="4806" w:hanging="360"/>
      </w:pPr>
      <w:rPr>
        <w:rFonts w:ascii="Courier New" w:hAnsi="Courier New" w:cs="Courier New" w:hint="default"/>
      </w:rPr>
    </w:lvl>
    <w:lvl w:ilvl="5" w:tplc="040C0005" w:tentative="1">
      <w:start w:val="1"/>
      <w:numFmt w:val="bullet"/>
      <w:lvlText w:val=""/>
      <w:lvlJc w:val="left"/>
      <w:pPr>
        <w:ind w:left="5526" w:hanging="360"/>
      </w:pPr>
      <w:rPr>
        <w:rFonts w:ascii="Wingdings" w:hAnsi="Wingdings" w:hint="default"/>
      </w:rPr>
    </w:lvl>
    <w:lvl w:ilvl="6" w:tplc="040C0001" w:tentative="1">
      <w:start w:val="1"/>
      <w:numFmt w:val="bullet"/>
      <w:lvlText w:val=""/>
      <w:lvlJc w:val="left"/>
      <w:pPr>
        <w:ind w:left="6246" w:hanging="360"/>
      </w:pPr>
      <w:rPr>
        <w:rFonts w:ascii="Symbol" w:hAnsi="Symbol" w:hint="default"/>
      </w:rPr>
    </w:lvl>
    <w:lvl w:ilvl="7" w:tplc="040C0003" w:tentative="1">
      <w:start w:val="1"/>
      <w:numFmt w:val="bullet"/>
      <w:lvlText w:val="o"/>
      <w:lvlJc w:val="left"/>
      <w:pPr>
        <w:ind w:left="6966" w:hanging="360"/>
      </w:pPr>
      <w:rPr>
        <w:rFonts w:ascii="Courier New" w:hAnsi="Courier New" w:cs="Courier New" w:hint="default"/>
      </w:rPr>
    </w:lvl>
    <w:lvl w:ilvl="8" w:tplc="040C0005" w:tentative="1">
      <w:start w:val="1"/>
      <w:numFmt w:val="bullet"/>
      <w:lvlText w:val=""/>
      <w:lvlJc w:val="left"/>
      <w:pPr>
        <w:ind w:left="7686" w:hanging="360"/>
      </w:pPr>
      <w:rPr>
        <w:rFonts w:ascii="Wingdings" w:hAnsi="Wingdings" w:hint="default"/>
      </w:rPr>
    </w:lvl>
  </w:abstractNum>
  <w:num w:numId="1">
    <w:abstractNumId w:val="0"/>
  </w:num>
  <w:num w:numId="2">
    <w:abstractNumId w:val="11"/>
  </w:num>
  <w:num w:numId="3">
    <w:abstractNumId w:val="7"/>
  </w:num>
  <w:num w:numId="4">
    <w:abstractNumId w:val="3"/>
  </w:num>
  <w:num w:numId="5">
    <w:abstractNumId w:val="10"/>
  </w:num>
  <w:num w:numId="6">
    <w:abstractNumId w:val="1"/>
  </w:num>
  <w:num w:numId="7">
    <w:abstractNumId w:val="9"/>
  </w:num>
  <w:num w:numId="8">
    <w:abstractNumId w:val="5"/>
  </w:num>
  <w:num w:numId="9">
    <w:abstractNumId w:val="2"/>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25"/>
    <w:rsid w:val="0002144A"/>
    <w:rsid w:val="000412FB"/>
    <w:rsid w:val="00056757"/>
    <w:rsid w:val="00066A34"/>
    <w:rsid w:val="000871CE"/>
    <w:rsid w:val="00090389"/>
    <w:rsid w:val="000A724C"/>
    <w:rsid w:val="000F0241"/>
    <w:rsid w:val="000F6F5E"/>
    <w:rsid w:val="00124265"/>
    <w:rsid w:val="00132F80"/>
    <w:rsid w:val="00142F10"/>
    <w:rsid w:val="00176A2F"/>
    <w:rsid w:val="00177135"/>
    <w:rsid w:val="001863D4"/>
    <w:rsid w:val="001E1D28"/>
    <w:rsid w:val="001F2628"/>
    <w:rsid w:val="00226DE7"/>
    <w:rsid w:val="00245F71"/>
    <w:rsid w:val="002814B3"/>
    <w:rsid w:val="002C1DA1"/>
    <w:rsid w:val="002E553B"/>
    <w:rsid w:val="002E64C4"/>
    <w:rsid w:val="002E6628"/>
    <w:rsid w:val="002F3AD1"/>
    <w:rsid w:val="00303266"/>
    <w:rsid w:val="003304F1"/>
    <w:rsid w:val="003325A9"/>
    <w:rsid w:val="0035250C"/>
    <w:rsid w:val="0036280F"/>
    <w:rsid w:val="00385DCC"/>
    <w:rsid w:val="00436CB4"/>
    <w:rsid w:val="004460BD"/>
    <w:rsid w:val="004467A2"/>
    <w:rsid w:val="00465D4A"/>
    <w:rsid w:val="00477EDC"/>
    <w:rsid w:val="00485C07"/>
    <w:rsid w:val="004A1304"/>
    <w:rsid w:val="004F6869"/>
    <w:rsid w:val="004F71BC"/>
    <w:rsid w:val="00500825"/>
    <w:rsid w:val="00513F0A"/>
    <w:rsid w:val="0055442A"/>
    <w:rsid w:val="0055715D"/>
    <w:rsid w:val="00570F2C"/>
    <w:rsid w:val="005A5525"/>
    <w:rsid w:val="005B3ABA"/>
    <w:rsid w:val="005C433C"/>
    <w:rsid w:val="005E33F9"/>
    <w:rsid w:val="005E54B1"/>
    <w:rsid w:val="0063011F"/>
    <w:rsid w:val="0063580B"/>
    <w:rsid w:val="0067350E"/>
    <w:rsid w:val="0068258A"/>
    <w:rsid w:val="006943DA"/>
    <w:rsid w:val="006B65B3"/>
    <w:rsid w:val="006C2501"/>
    <w:rsid w:val="006C4600"/>
    <w:rsid w:val="006E4173"/>
    <w:rsid w:val="006E579B"/>
    <w:rsid w:val="006E5CF0"/>
    <w:rsid w:val="006F5B54"/>
    <w:rsid w:val="007050C4"/>
    <w:rsid w:val="0071126D"/>
    <w:rsid w:val="007261B4"/>
    <w:rsid w:val="00740F66"/>
    <w:rsid w:val="00754C62"/>
    <w:rsid w:val="00792993"/>
    <w:rsid w:val="007941B6"/>
    <w:rsid w:val="007970AF"/>
    <w:rsid w:val="007B6BF8"/>
    <w:rsid w:val="007D30D1"/>
    <w:rsid w:val="007F74E4"/>
    <w:rsid w:val="00802FE7"/>
    <w:rsid w:val="0081094A"/>
    <w:rsid w:val="00810B01"/>
    <w:rsid w:val="008268D5"/>
    <w:rsid w:val="008676DF"/>
    <w:rsid w:val="0088118B"/>
    <w:rsid w:val="008A131F"/>
    <w:rsid w:val="008B51F7"/>
    <w:rsid w:val="008B75C0"/>
    <w:rsid w:val="008C1F6D"/>
    <w:rsid w:val="008C4332"/>
    <w:rsid w:val="008C79FC"/>
    <w:rsid w:val="008D4750"/>
    <w:rsid w:val="00912C59"/>
    <w:rsid w:val="009873CD"/>
    <w:rsid w:val="00993E08"/>
    <w:rsid w:val="009F63F5"/>
    <w:rsid w:val="00A10200"/>
    <w:rsid w:val="00A20E2B"/>
    <w:rsid w:val="00A803A9"/>
    <w:rsid w:val="00A924BD"/>
    <w:rsid w:val="00AA0637"/>
    <w:rsid w:val="00AD488C"/>
    <w:rsid w:val="00B464FE"/>
    <w:rsid w:val="00B549E0"/>
    <w:rsid w:val="00B60F2B"/>
    <w:rsid w:val="00B65BB0"/>
    <w:rsid w:val="00BA06AE"/>
    <w:rsid w:val="00BA45D5"/>
    <w:rsid w:val="00BA5D08"/>
    <w:rsid w:val="00BB31FA"/>
    <w:rsid w:val="00BF6C95"/>
    <w:rsid w:val="00C20DDA"/>
    <w:rsid w:val="00C310F2"/>
    <w:rsid w:val="00C55996"/>
    <w:rsid w:val="00C83134"/>
    <w:rsid w:val="00C9477C"/>
    <w:rsid w:val="00C94C14"/>
    <w:rsid w:val="00CA4DA3"/>
    <w:rsid w:val="00CA50B2"/>
    <w:rsid w:val="00CA74D0"/>
    <w:rsid w:val="00CC65E7"/>
    <w:rsid w:val="00D5414E"/>
    <w:rsid w:val="00D5545C"/>
    <w:rsid w:val="00D61F5C"/>
    <w:rsid w:val="00D8558C"/>
    <w:rsid w:val="00DC2E39"/>
    <w:rsid w:val="00DD2C4A"/>
    <w:rsid w:val="00DD527E"/>
    <w:rsid w:val="00E04F2C"/>
    <w:rsid w:val="00E2100B"/>
    <w:rsid w:val="00E37704"/>
    <w:rsid w:val="00E535F6"/>
    <w:rsid w:val="00E90563"/>
    <w:rsid w:val="00E92672"/>
    <w:rsid w:val="00EC566D"/>
    <w:rsid w:val="00EE2CFC"/>
    <w:rsid w:val="00EE6726"/>
    <w:rsid w:val="00EF106A"/>
    <w:rsid w:val="00F425AC"/>
    <w:rsid w:val="00F74F68"/>
    <w:rsid w:val="00F77451"/>
    <w:rsid w:val="00F77D9D"/>
    <w:rsid w:val="00F8622C"/>
    <w:rsid w:val="00F958B4"/>
    <w:rsid w:val="00FA36CB"/>
    <w:rsid w:val="00FC10A3"/>
    <w:rsid w:val="00FF3C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AE0175"/>
  <w15:docId w15:val="{26C078A6-69B1-441A-AB12-34B704F1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1"/>
      <w:jc w:val="both"/>
    </w:pPr>
    <w:rPr>
      <w:sz w:val="24"/>
      <w:szCs w:val="24"/>
    </w:rPr>
  </w:style>
  <w:style w:type="paragraph" w:styleId="Paragraphedeliste">
    <w:name w:val="List Paragraph"/>
    <w:basedOn w:val="Normal"/>
    <w:uiPriority w:val="1"/>
    <w:qFormat/>
    <w:pPr>
      <w:ind w:left="2126" w:right="140" w:hanging="361"/>
      <w:jc w:val="both"/>
    </w:pPr>
  </w:style>
  <w:style w:type="paragraph" w:customStyle="1" w:styleId="TableParagraph">
    <w:name w:val="Table Paragraph"/>
    <w:basedOn w:val="Normal"/>
    <w:uiPriority w:val="1"/>
    <w:qFormat/>
  </w:style>
  <w:style w:type="paragraph" w:customStyle="1" w:styleId="paragraph">
    <w:name w:val="paragraph"/>
    <w:basedOn w:val="Normal"/>
    <w:rsid w:val="008D4750"/>
    <w:pPr>
      <w:widowControl/>
      <w:autoSpaceDE/>
      <w:autoSpaceDN/>
      <w:spacing w:before="100" w:beforeAutospacing="1" w:after="100" w:afterAutospacing="1"/>
    </w:pPr>
    <w:rPr>
      <w:sz w:val="24"/>
      <w:szCs w:val="24"/>
      <w:lang w:eastAsia="fr-FR"/>
    </w:rPr>
  </w:style>
  <w:style w:type="character" w:customStyle="1" w:styleId="normaltextrun">
    <w:name w:val="normaltextrun"/>
    <w:basedOn w:val="Policepardfaut"/>
    <w:rsid w:val="008D4750"/>
  </w:style>
  <w:style w:type="character" w:customStyle="1" w:styleId="tabchar">
    <w:name w:val="tabchar"/>
    <w:basedOn w:val="Policepardfaut"/>
    <w:rsid w:val="008D4750"/>
  </w:style>
  <w:style w:type="character" w:customStyle="1" w:styleId="eop">
    <w:name w:val="eop"/>
    <w:basedOn w:val="Policepardfaut"/>
    <w:rsid w:val="008D4750"/>
  </w:style>
  <w:style w:type="character" w:styleId="Lienhypertexte">
    <w:name w:val="Hyperlink"/>
    <w:basedOn w:val="Policepardfaut"/>
    <w:uiPriority w:val="99"/>
    <w:unhideWhenUsed/>
    <w:rsid w:val="00B464FE"/>
    <w:rPr>
      <w:color w:val="0000FF"/>
      <w:u w:val="single"/>
    </w:rPr>
  </w:style>
  <w:style w:type="paragraph" w:styleId="Textedebulles">
    <w:name w:val="Balloon Text"/>
    <w:basedOn w:val="Normal"/>
    <w:link w:val="TextedebullesCar"/>
    <w:uiPriority w:val="99"/>
    <w:semiHidden/>
    <w:unhideWhenUsed/>
    <w:rsid w:val="00B464F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464FE"/>
    <w:rPr>
      <w:rFonts w:ascii="Segoe UI" w:eastAsia="Times New Roman" w:hAnsi="Segoe UI" w:cs="Segoe UI"/>
      <w:sz w:val="18"/>
      <w:szCs w:val="18"/>
      <w:lang w:val="fr-FR"/>
    </w:rPr>
  </w:style>
  <w:style w:type="character" w:styleId="Marquedecommentaire">
    <w:name w:val="annotation reference"/>
    <w:basedOn w:val="Policepardfaut"/>
    <w:uiPriority w:val="99"/>
    <w:semiHidden/>
    <w:unhideWhenUsed/>
    <w:rsid w:val="004F6869"/>
    <w:rPr>
      <w:sz w:val="16"/>
      <w:szCs w:val="16"/>
    </w:rPr>
  </w:style>
  <w:style w:type="paragraph" w:styleId="Commentaire">
    <w:name w:val="annotation text"/>
    <w:basedOn w:val="Normal"/>
    <w:link w:val="CommentaireCar"/>
    <w:uiPriority w:val="99"/>
    <w:semiHidden/>
    <w:unhideWhenUsed/>
    <w:rsid w:val="004F6869"/>
    <w:rPr>
      <w:sz w:val="20"/>
      <w:szCs w:val="20"/>
    </w:rPr>
  </w:style>
  <w:style w:type="character" w:customStyle="1" w:styleId="CommentaireCar">
    <w:name w:val="Commentaire Car"/>
    <w:basedOn w:val="Policepardfaut"/>
    <w:link w:val="Commentaire"/>
    <w:uiPriority w:val="99"/>
    <w:semiHidden/>
    <w:rsid w:val="004F6869"/>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4F6869"/>
    <w:rPr>
      <w:b/>
      <w:bCs/>
    </w:rPr>
  </w:style>
  <w:style w:type="character" w:customStyle="1" w:styleId="ObjetducommentaireCar">
    <w:name w:val="Objet du commentaire Car"/>
    <w:basedOn w:val="CommentaireCar"/>
    <w:link w:val="Objetducommentaire"/>
    <w:uiPriority w:val="99"/>
    <w:semiHidden/>
    <w:rsid w:val="004F6869"/>
    <w:rPr>
      <w:rFonts w:ascii="Times New Roman" w:eastAsia="Times New Roman" w:hAnsi="Times New Roman" w:cs="Times New Roman"/>
      <w:b/>
      <w:bCs/>
      <w:sz w:val="20"/>
      <w:szCs w:val="20"/>
      <w:lang w:val="fr-FR"/>
    </w:rPr>
  </w:style>
  <w:style w:type="paragraph" w:styleId="En-tte">
    <w:name w:val="header"/>
    <w:basedOn w:val="Normal"/>
    <w:link w:val="En-tteCar"/>
    <w:uiPriority w:val="99"/>
    <w:unhideWhenUsed/>
    <w:rsid w:val="00132F80"/>
    <w:pPr>
      <w:tabs>
        <w:tab w:val="center" w:pos="4536"/>
        <w:tab w:val="right" w:pos="9072"/>
      </w:tabs>
    </w:pPr>
  </w:style>
  <w:style w:type="character" w:customStyle="1" w:styleId="En-tteCar">
    <w:name w:val="En-tête Car"/>
    <w:basedOn w:val="Policepardfaut"/>
    <w:link w:val="En-tte"/>
    <w:uiPriority w:val="99"/>
    <w:rsid w:val="00132F80"/>
    <w:rPr>
      <w:rFonts w:ascii="Times New Roman" w:eastAsia="Times New Roman" w:hAnsi="Times New Roman" w:cs="Times New Roman"/>
      <w:lang w:val="fr-FR"/>
    </w:rPr>
  </w:style>
  <w:style w:type="paragraph" w:styleId="Pieddepage">
    <w:name w:val="footer"/>
    <w:basedOn w:val="Normal"/>
    <w:link w:val="PieddepageCar"/>
    <w:uiPriority w:val="99"/>
    <w:unhideWhenUsed/>
    <w:rsid w:val="00132F80"/>
    <w:pPr>
      <w:tabs>
        <w:tab w:val="center" w:pos="4536"/>
        <w:tab w:val="right" w:pos="9072"/>
      </w:tabs>
    </w:pPr>
  </w:style>
  <w:style w:type="character" w:customStyle="1" w:styleId="PieddepageCar">
    <w:name w:val="Pied de page Car"/>
    <w:basedOn w:val="Policepardfaut"/>
    <w:link w:val="Pieddepage"/>
    <w:uiPriority w:val="99"/>
    <w:rsid w:val="00132F80"/>
    <w:rPr>
      <w:rFonts w:ascii="Times New Roman" w:eastAsia="Times New Roman" w:hAnsi="Times New Roman" w:cs="Times New Roman"/>
      <w:lang w:val="fr-FR"/>
    </w:rPr>
  </w:style>
  <w:style w:type="character" w:styleId="Mentionnonrsolue">
    <w:name w:val="Unresolved Mention"/>
    <w:basedOn w:val="Policepardfaut"/>
    <w:uiPriority w:val="99"/>
    <w:semiHidden/>
    <w:unhideWhenUsed/>
    <w:rsid w:val="00D5545C"/>
    <w:rPr>
      <w:color w:val="605E5C"/>
      <w:shd w:val="clear" w:color="auto" w:fill="E1DFDD"/>
    </w:rPr>
  </w:style>
  <w:style w:type="table" w:styleId="Grilledutableau">
    <w:name w:val="Table Grid"/>
    <w:basedOn w:val="TableauNormal"/>
    <w:uiPriority w:val="39"/>
    <w:rsid w:val="00D5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2672"/>
    <w:pPr>
      <w:suppressAutoHyphens/>
      <w:autoSpaceDE/>
      <w:textAlignment w:val="baseline"/>
    </w:pPr>
    <w:rPr>
      <w:rFonts w:ascii="Liberation Sans" w:eastAsia="Lucida Sans Unicode" w:hAnsi="Liberation Sans" w:cs="Tahoma"/>
      <w:kern w:val="3"/>
      <w:sz w:val="24"/>
      <w:szCs w:val="24"/>
      <w:lang w:val="fr-FR" w:eastAsia="fr-FR"/>
    </w:rPr>
  </w:style>
  <w:style w:type="paragraph" w:customStyle="1" w:styleId="Textbody">
    <w:name w:val="Text body"/>
    <w:basedOn w:val="Standard"/>
    <w:rsid w:val="00E92672"/>
    <w:pPr>
      <w:spacing w:after="120"/>
    </w:pPr>
  </w:style>
  <w:style w:type="paragraph" w:customStyle="1" w:styleId="normalformulaire">
    <w:name w:val="normal formulaire"/>
    <w:basedOn w:val="Standard"/>
    <w:rsid w:val="00E92672"/>
    <w:pPr>
      <w:jc w:val="both"/>
    </w:pPr>
    <w:rPr>
      <w:rFonts w:ascii="Tahoma" w:eastAsia="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299">
      <w:bodyDiv w:val="1"/>
      <w:marLeft w:val="0"/>
      <w:marRight w:val="0"/>
      <w:marTop w:val="0"/>
      <w:marBottom w:val="0"/>
      <w:divBdr>
        <w:top w:val="none" w:sz="0" w:space="0" w:color="auto"/>
        <w:left w:val="none" w:sz="0" w:space="0" w:color="auto"/>
        <w:bottom w:val="none" w:sz="0" w:space="0" w:color="auto"/>
        <w:right w:val="none" w:sz="0" w:space="0" w:color="auto"/>
      </w:divBdr>
    </w:div>
    <w:div w:id="161169873">
      <w:bodyDiv w:val="1"/>
      <w:marLeft w:val="0"/>
      <w:marRight w:val="0"/>
      <w:marTop w:val="0"/>
      <w:marBottom w:val="0"/>
      <w:divBdr>
        <w:top w:val="none" w:sz="0" w:space="0" w:color="auto"/>
        <w:left w:val="none" w:sz="0" w:space="0" w:color="auto"/>
        <w:bottom w:val="none" w:sz="0" w:space="0" w:color="auto"/>
        <w:right w:val="none" w:sz="0" w:space="0" w:color="auto"/>
      </w:divBdr>
      <w:divsChild>
        <w:div w:id="1817186726">
          <w:marLeft w:val="0"/>
          <w:marRight w:val="0"/>
          <w:marTop w:val="0"/>
          <w:marBottom w:val="0"/>
          <w:divBdr>
            <w:top w:val="none" w:sz="0" w:space="0" w:color="auto"/>
            <w:left w:val="none" w:sz="0" w:space="0" w:color="auto"/>
            <w:bottom w:val="none" w:sz="0" w:space="0" w:color="auto"/>
            <w:right w:val="none" w:sz="0" w:space="0" w:color="auto"/>
          </w:divBdr>
        </w:div>
        <w:div w:id="318391786">
          <w:marLeft w:val="0"/>
          <w:marRight w:val="0"/>
          <w:marTop w:val="0"/>
          <w:marBottom w:val="0"/>
          <w:divBdr>
            <w:top w:val="none" w:sz="0" w:space="0" w:color="auto"/>
            <w:left w:val="none" w:sz="0" w:space="0" w:color="auto"/>
            <w:bottom w:val="none" w:sz="0" w:space="0" w:color="auto"/>
            <w:right w:val="none" w:sz="0" w:space="0" w:color="auto"/>
          </w:divBdr>
        </w:div>
        <w:div w:id="1084647668">
          <w:marLeft w:val="0"/>
          <w:marRight w:val="0"/>
          <w:marTop w:val="0"/>
          <w:marBottom w:val="0"/>
          <w:divBdr>
            <w:top w:val="none" w:sz="0" w:space="0" w:color="auto"/>
            <w:left w:val="none" w:sz="0" w:space="0" w:color="auto"/>
            <w:bottom w:val="none" w:sz="0" w:space="0" w:color="auto"/>
            <w:right w:val="none" w:sz="0" w:space="0" w:color="auto"/>
          </w:divBdr>
        </w:div>
        <w:div w:id="2019231097">
          <w:marLeft w:val="0"/>
          <w:marRight w:val="0"/>
          <w:marTop w:val="0"/>
          <w:marBottom w:val="0"/>
          <w:divBdr>
            <w:top w:val="none" w:sz="0" w:space="0" w:color="auto"/>
            <w:left w:val="none" w:sz="0" w:space="0" w:color="auto"/>
            <w:bottom w:val="none" w:sz="0" w:space="0" w:color="auto"/>
            <w:right w:val="none" w:sz="0" w:space="0" w:color="auto"/>
          </w:divBdr>
        </w:div>
        <w:div w:id="1831290535">
          <w:marLeft w:val="0"/>
          <w:marRight w:val="0"/>
          <w:marTop w:val="0"/>
          <w:marBottom w:val="0"/>
          <w:divBdr>
            <w:top w:val="none" w:sz="0" w:space="0" w:color="auto"/>
            <w:left w:val="none" w:sz="0" w:space="0" w:color="auto"/>
            <w:bottom w:val="none" w:sz="0" w:space="0" w:color="auto"/>
            <w:right w:val="none" w:sz="0" w:space="0" w:color="auto"/>
          </w:divBdr>
        </w:div>
        <w:div w:id="476413205">
          <w:marLeft w:val="0"/>
          <w:marRight w:val="0"/>
          <w:marTop w:val="0"/>
          <w:marBottom w:val="0"/>
          <w:divBdr>
            <w:top w:val="none" w:sz="0" w:space="0" w:color="auto"/>
            <w:left w:val="none" w:sz="0" w:space="0" w:color="auto"/>
            <w:bottom w:val="none" w:sz="0" w:space="0" w:color="auto"/>
            <w:right w:val="none" w:sz="0" w:space="0" w:color="auto"/>
          </w:divBdr>
        </w:div>
        <w:div w:id="948927112">
          <w:marLeft w:val="0"/>
          <w:marRight w:val="0"/>
          <w:marTop w:val="0"/>
          <w:marBottom w:val="0"/>
          <w:divBdr>
            <w:top w:val="none" w:sz="0" w:space="0" w:color="auto"/>
            <w:left w:val="none" w:sz="0" w:space="0" w:color="auto"/>
            <w:bottom w:val="none" w:sz="0" w:space="0" w:color="auto"/>
            <w:right w:val="none" w:sz="0" w:space="0" w:color="auto"/>
          </w:divBdr>
        </w:div>
        <w:div w:id="1572546104">
          <w:marLeft w:val="0"/>
          <w:marRight w:val="0"/>
          <w:marTop w:val="0"/>
          <w:marBottom w:val="0"/>
          <w:divBdr>
            <w:top w:val="none" w:sz="0" w:space="0" w:color="auto"/>
            <w:left w:val="none" w:sz="0" w:space="0" w:color="auto"/>
            <w:bottom w:val="none" w:sz="0" w:space="0" w:color="auto"/>
            <w:right w:val="none" w:sz="0" w:space="0" w:color="auto"/>
          </w:divBdr>
        </w:div>
        <w:div w:id="1064331518">
          <w:marLeft w:val="0"/>
          <w:marRight w:val="0"/>
          <w:marTop w:val="0"/>
          <w:marBottom w:val="0"/>
          <w:divBdr>
            <w:top w:val="none" w:sz="0" w:space="0" w:color="auto"/>
            <w:left w:val="none" w:sz="0" w:space="0" w:color="auto"/>
            <w:bottom w:val="none" w:sz="0" w:space="0" w:color="auto"/>
            <w:right w:val="none" w:sz="0" w:space="0" w:color="auto"/>
          </w:divBdr>
        </w:div>
        <w:div w:id="2049331413">
          <w:marLeft w:val="0"/>
          <w:marRight w:val="0"/>
          <w:marTop w:val="0"/>
          <w:marBottom w:val="0"/>
          <w:divBdr>
            <w:top w:val="none" w:sz="0" w:space="0" w:color="auto"/>
            <w:left w:val="none" w:sz="0" w:space="0" w:color="auto"/>
            <w:bottom w:val="none" w:sz="0" w:space="0" w:color="auto"/>
            <w:right w:val="none" w:sz="0" w:space="0" w:color="auto"/>
          </w:divBdr>
        </w:div>
        <w:div w:id="328406828">
          <w:marLeft w:val="0"/>
          <w:marRight w:val="0"/>
          <w:marTop w:val="0"/>
          <w:marBottom w:val="0"/>
          <w:divBdr>
            <w:top w:val="none" w:sz="0" w:space="0" w:color="auto"/>
            <w:left w:val="none" w:sz="0" w:space="0" w:color="auto"/>
            <w:bottom w:val="none" w:sz="0" w:space="0" w:color="auto"/>
            <w:right w:val="none" w:sz="0" w:space="0" w:color="auto"/>
          </w:divBdr>
        </w:div>
        <w:div w:id="1866942604">
          <w:marLeft w:val="0"/>
          <w:marRight w:val="0"/>
          <w:marTop w:val="0"/>
          <w:marBottom w:val="0"/>
          <w:divBdr>
            <w:top w:val="none" w:sz="0" w:space="0" w:color="auto"/>
            <w:left w:val="none" w:sz="0" w:space="0" w:color="auto"/>
            <w:bottom w:val="none" w:sz="0" w:space="0" w:color="auto"/>
            <w:right w:val="none" w:sz="0" w:space="0" w:color="auto"/>
          </w:divBdr>
        </w:div>
        <w:div w:id="967125572">
          <w:marLeft w:val="0"/>
          <w:marRight w:val="0"/>
          <w:marTop w:val="0"/>
          <w:marBottom w:val="0"/>
          <w:divBdr>
            <w:top w:val="none" w:sz="0" w:space="0" w:color="auto"/>
            <w:left w:val="none" w:sz="0" w:space="0" w:color="auto"/>
            <w:bottom w:val="none" w:sz="0" w:space="0" w:color="auto"/>
            <w:right w:val="none" w:sz="0" w:space="0" w:color="auto"/>
          </w:divBdr>
        </w:div>
        <w:div w:id="197158332">
          <w:marLeft w:val="0"/>
          <w:marRight w:val="0"/>
          <w:marTop w:val="0"/>
          <w:marBottom w:val="0"/>
          <w:divBdr>
            <w:top w:val="none" w:sz="0" w:space="0" w:color="auto"/>
            <w:left w:val="none" w:sz="0" w:space="0" w:color="auto"/>
            <w:bottom w:val="none" w:sz="0" w:space="0" w:color="auto"/>
            <w:right w:val="none" w:sz="0" w:space="0" w:color="auto"/>
          </w:divBdr>
        </w:div>
        <w:div w:id="213659196">
          <w:marLeft w:val="0"/>
          <w:marRight w:val="0"/>
          <w:marTop w:val="0"/>
          <w:marBottom w:val="0"/>
          <w:divBdr>
            <w:top w:val="none" w:sz="0" w:space="0" w:color="auto"/>
            <w:left w:val="none" w:sz="0" w:space="0" w:color="auto"/>
            <w:bottom w:val="none" w:sz="0" w:space="0" w:color="auto"/>
            <w:right w:val="none" w:sz="0" w:space="0" w:color="auto"/>
          </w:divBdr>
        </w:div>
        <w:div w:id="1099834751">
          <w:marLeft w:val="0"/>
          <w:marRight w:val="0"/>
          <w:marTop w:val="0"/>
          <w:marBottom w:val="0"/>
          <w:divBdr>
            <w:top w:val="none" w:sz="0" w:space="0" w:color="auto"/>
            <w:left w:val="none" w:sz="0" w:space="0" w:color="auto"/>
            <w:bottom w:val="none" w:sz="0" w:space="0" w:color="auto"/>
            <w:right w:val="none" w:sz="0" w:space="0" w:color="auto"/>
          </w:divBdr>
        </w:div>
        <w:div w:id="159544096">
          <w:marLeft w:val="0"/>
          <w:marRight w:val="0"/>
          <w:marTop w:val="0"/>
          <w:marBottom w:val="0"/>
          <w:divBdr>
            <w:top w:val="none" w:sz="0" w:space="0" w:color="auto"/>
            <w:left w:val="none" w:sz="0" w:space="0" w:color="auto"/>
            <w:bottom w:val="none" w:sz="0" w:space="0" w:color="auto"/>
            <w:right w:val="none" w:sz="0" w:space="0" w:color="auto"/>
          </w:divBdr>
        </w:div>
        <w:div w:id="1030841858">
          <w:marLeft w:val="0"/>
          <w:marRight w:val="0"/>
          <w:marTop w:val="0"/>
          <w:marBottom w:val="0"/>
          <w:divBdr>
            <w:top w:val="none" w:sz="0" w:space="0" w:color="auto"/>
            <w:left w:val="none" w:sz="0" w:space="0" w:color="auto"/>
            <w:bottom w:val="none" w:sz="0" w:space="0" w:color="auto"/>
            <w:right w:val="none" w:sz="0" w:space="0" w:color="auto"/>
          </w:divBdr>
        </w:div>
        <w:div w:id="1947425738">
          <w:marLeft w:val="0"/>
          <w:marRight w:val="0"/>
          <w:marTop w:val="0"/>
          <w:marBottom w:val="0"/>
          <w:divBdr>
            <w:top w:val="none" w:sz="0" w:space="0" w:color="auto"/>
            <w:left w:val="none" w:sz="0" w:space="0" w:color="auto"/>
            <w:bottom w:val="none" w:sz="0" w:space="0" w:color="auto"/>
            <w:right w:val="none" w:sz="0" w:space="0" w:color="auto"/>
          </w:divBdr>
        </w:div>
        <w:div w:id="1850095108">
          <w:marLeft w:val="0"/>
          <w:marRight w:val="0"/>
          <w:marTop w:val="0"/>
          <w:marBottom w:val="0"/>
          <w:divBdr>
            <w:top w:val="none" w:sz="0" w:space="0" w:color="auto"/>
            <w:left w:val="none" w:sz="0" w:space="0" w:color="auto"/>
            <w:bottom w:val="none" w:sz="0" w:space="0" w:color="auto"/>
            <w:right w:val="none" w:sz="0" w:space="0" w:color="auto"/>
          </w:divBdr>
        </w:div>
        <w:div w:id="1355034958">
          <w:marLeft w:val="0"/>
          <w:marRight w:val="0"/>
          <w:marTop w:val="0"/>
          <w:marBottom w:val="0"/>
          <w:divBdr>
            <w:top w:val="none" w:sz="0" w:space="0" w:color="auto"/>
            <w:left w:val="none" w:sz="0" w:space="0" w:color="auto"/>
            <w:bottom w:val="none" w:sz="0" w:space="0" w:color="auto"/>
            <w:right w:val="none" w:sz="0" w:space="0" w:color="auto"/>
          </w:divBdr>
        </w:div>
        <w:div w:id="360130579">
          <w:marLeft w:val="0"/>
          <w:marRight w:val="0"/>
          <w:marTop w:val="0"/>
          <w:marBottom w:val="0"/>
          <w:divBdr>
            <w:top w:val="none" w:sz="0" w:space="0" w:color="auto"/>
            <w:left w:val="none" w:sz="0" w:space="0" w:color="auto"/>
            <w:bottom w:val="none" w:sz="0" w:space="0" w:color="auto"/>
            <w:right w:val="none" w:sz="0" w:space="0" w:color="auto"/>
          </w:divBdr>
        </w:div>
        <w:div w:id="1681808133">
          <w:marLeft w:val="0"/>
          <w:marRight w:val="0"/>
          <w:marTop w:val="0"/>
          <w:marBottom w:val="0"/>
          <w:divBdr>
            <w:top w:val="none" w:sz="0" w:space="0" w:color="auto"/>
            <w:left w:val="none" w:sz="0" w:space="0" w:color="auto"/>
            <w:bottom w:val="none" w:sz="0" w:space="0" w:color="auto"/>
            <w:right w:val="none" w:sz="0" w:space="0" w:color="auto"/>
          </w:divBdr>
        </w:div>
        <w:div w:id="2033334144">
          <w:marLeft w:val="0"/>
          <w:marRight w:val="0"/>
          <w:marTop w:val="0"/>
          <w:marBottom w:val="0"/>
          <w:divBdr>
            <w:top w:val="none" w:sz="0" w:space="0" w:color="auto"/>
            <w:left w:val="none" w:sz="0" w:space="0" w:color="auto"/>
            <w:bottom w:val="none" w:sz="0" w:space="0" w:color="auto"/>
            <w:right w:val="none" w:sz="0" w:space="0" w:color="auto"/>
          </w:divBdr>
        </w:div>
        <w:div w:id="1278638288">
          <w:marLeft w:val="0"/>
          <w:marRight w:val="0"/>
          <w:marTop w:val="0"/>
          <w:marBottom w:val="0"/>
          <w:divBdr>
            <w:top w:val="none" w:sz="0" w:space="0" w:color="auto"/>
            <w:left w:val="none" w:sz="0" w:space="0" w:color="auto"/>
            <w:bottom w:val="none" w:sz="0" w:space="0" w:color="auto"/>
            <w:right w:val="none" w:sz="0" w:space="0" w:color="auto"/>
          </w:divBdr>
        </w:div>
        <w:div w:id="1612977676">
          <w:marLeft w:val="0"/>
          <w:marRight w:val="0"/>
          <w:marTop w:val="0"/>
          <w:marBottom w:val="0"/>
          <w:divBdr>
            <w:top w:val="none" w:sz="0" w:space="0" w:color="auto"/>
            <w:left w:val="none" w:sz="0" w:space="0" w:color="auto"/>
            <w:bottom w:val="none" w:sz="0" w:space="0" w:color="auto"/>
            <w:right w:val="none" w:sz="0" w:space="0" w:color="auto"/>
          </w:divBdr>
        </w:div>
        <w:div w:id="1748451485">
          <w:marLeft w:val="0"/>
          <w:marRight w:val="0"/>
          <w:marTop w:val="0"/>
          <w:marBottom w:val="0"/>
          <w:divBdr>
            <w:top w:val="none" w:sz="0" w:space="0" w:color="auto"/>
            <w:left w:val="none" w:sz="0" w:space="0" w:color="auto"/>
            <w:bottom w:val="none" w:sz="0" w:space="0" w:color="auto"/>
            <w:right w:val="none" w:sz="0" w:space="0" w:color="auto"/>
          </w:divBdr>
        </w:div>
        <w:div w:id="1518349498">
          <w:marLeft w:val="0"/>
          <w:marRight w:val="0"/>
          <w:marTop w:val="0"/>
          <w:marBottom w:val="0"/>
          <w:divBdr>
            <w:top w:val="none" w:sz="0" w:space="0" w:color="auto"/>
            <w:left w:val="none" w:sz="0" w:space="0" w:color="auto"/>
            <w:bottom w:val="none" w:sz="0" w:space="0" w:color="auto"/>
            <w:right w:val="none" w:sz="0" w:space="0" w:color="auto"/>
          </w:divBdr>
        </w:div>
        <w:div w:id="1931111566">
          <w:marLeft w:val="0"/>
          <w:marRight w:val="0"/>
          <w:marTop w:val="0"/>
          <w:marBottom w:val="0"/>
          <w:divBdr>
            <w:top w:val="none" w:sz="0" w:space="0" w:color="auto"/>
            <w:left w:val="none" w:sz="0" w:space="0" w:color="auto"/>
            <w:bottom w:val="none" w:sz="0" w:space="0" w:color="auto"/>
            <w:right w:val="none" w:sz="0" w:space="0" w:color="auto"/>
          </w:divBdr>
        </w:div>
        <w:div w:id="798646764">
          <w:marLeft w:val="0"/>
          <w:marRight w:val="0"/>
          <w:marTop w:val="0"/>
          <w:marBottom w:val="0"/>
          <w:divBdr>
            <w:top w:val="none" w:sz="0" w:space="0" w:color="auto"/>
            <w:left w:val="none" w:sz="0" w:space="0" w:color="auto"/>
            <w:bottom w:val="none" w:sz="0" w:space="0" w:color="auto"/>
            <w:right w:val="none" w:sz="0" w:space="0" w:color="auto"/>
          </w:divBdr>
        </w:div>
        <w:div w:id="1017585010">
          <w:marLeft w:val="0"/>
          <w:marRight w:val="0"/>
          <w:marTop w:val="0"/>
          <w:marBottom w:val="0"/>
          <w:divBdr>
            <w:top w:val="none" w:sz="0" w:space="0" w:color="auto"/>
            <w:left w:val="none" w:sz="0" w:space="0" w:color="auto"/>
            <w:bottom w:val="none" w:sz="0" w:space="0" w:color="auto"/>
            <w:right w:val="none" w:sz="0" w:space="0" w:color="auto"/>
          </w:divBdr>
        </w:div>
        <w:div w:id="507718910">
          <w:marLeft w:val="0"/>
          <w:marRight w:val="0"/>
          <w:marTop w:val="0"/>
          <w:marBottom w:val="0"/>
          <w:divBdr>
            <w:top w:val="none" w:sz="0" w:space="0" w:color="auto"/>
            <w:left w:val="none" w:sz="0" w:space="0" w:color="auto"/>
            <w:bottom w:val="none" w:sz="0" w:space="0" w:color="auto"/>
            <w:right w:val="none" w:sz="0" w:space="0" w:color="auto"/>
          </w:divBdr>
        </w:div>
        <w:div w:id="535853323">
          <w:marLeft w:val="0"/>
          <w:marRight w:val="0"/>
          <w:marTop w:val="0"/>
          <w:marBottom w:val="0"/>
          <w:divBdr>
            <w:top w:val="none" w:sz="0" w:space="0" w:color="auto"/>
            <w:left w:val="none" w:sz="0" w:space="0" w:color="auto"/>
            <w:bottom w:val="none" w:sz="0" w:space="0" w:color="auto"/>
            <w:right w:val="none" w:sz="0" w:space="0" w:color="auto"/>
          </w:divBdr>
        </w:div>
        <w:div w:id="1218278024">
          <w:marLeft w:val="0"/>
          <w:marRight w:val="0"/>
          <w:marTop w:val="0"/>
          <w:marBottom w:val="0"/>
          <w:divBdr>
            <w:top w:val="none" w:sz="0" w:space="0" w:color="auto"/>
            <w:left w:val="none" w:sz="0" w:space="0" w:color="auto"/>
            <w:bottom w:val="none" w:sz="0" w:space="0" w:color="auto"/>
            <w:right w:val="none" w:sz="0" w:space="0" w:color="auto"/>
          </w:divBdr>
        </w:div>
        <w:div w:id="2048675855">
          <w:marLeft w:val="0"/>
          <w:marRight w:val="0"/>
          <w:marTop w:val="0"/>
          <w:marBottom w:val="0"/>
          <w:divBdr>
            <w:top w:val="none" w:sz="0" w:space="0" w:color="auto"/>
            <w:left w:val="none" w:sz="0" w:space="0" w:color="auto"/>
            <w:bottom w:val="none" w:sz="0" w:space="0" w:color="auto"/>
            <w:right w:val="none" w:sz="0" w:space="0" w:color="auto"/>
          </w:divBdr>
        </w:div>
        <w:div w:id="1824615951">
          <w:marLeft w:val="0"/>
          <w:marRight w:val="0"/>
          <w:marTop w:val="0"/>
          <w:marBottom w:val="0"/>
          <w:divBdr>
            <w:top w:val="none" w:sz="0" w:space="0" w:color="auto"/>
            <w:left w:val="none" w:sz="0" w:space="0" w:color="auto"/>
            <w:bottom w:val="none" w:sz="0" w:space="0" w:color="auto"/>
            <w:right w:val="none" w:sz="0" w:space="0" w:color="auto"/>
          </w:divBdr>
        </w:div>
        <w:div w:id="1533107525">
          <w:marLeft w:val="0"/>
          <w:marRight w:val="0"/>
          <w:marTop w:val="0"/>
          <w:marBottom w:val="0"/>
          <w:divBdr>
            <w:top w:val="none" w:sz="0" w:space="0" w:color="auto"/>
            <w:left w:val="none" w:sz="0" w:space="0" w:color="auto"/>
            <w:bottom w:val="none" w:sz="0" w:space="0" w:color="auto"/>
            <w:right w:val="none" w:sz="0" w:space="0" w:color="auto"/>
          </w:divBdr>
        </w:div>
        <w:div w:id="880751329">
          <w:marLeft w:val="0"/>
          <w:marRight w:val="0"/>
          <w:marTop w:val="0"/>
          <w:marBottom w:val="0"/>
          <w:divBdr>
            <w:top w:val="none" w:sz="0" w:space="0" w:color="auto"/>
            <w:left w:val="none" w:sz="0" w:space="0" w:color="auto"/>
            <w:bottom w:val="none" w:sz="0" w:space="0" w:color="auto"/>
            <w:right w:val="none" w:sz="0" w:space="0" w:color="auto"/>
          </w:divBdr>
        </w:div>
      </w:divsChild>
    </w:div>
    <w:div w:id="514853759">
      <w:bodyDiv w:val="1"/>
      <w:marLeft w:val="0"/>
      <w:marRight w:val="0"/>
      <w:marTop w:val="0"/>
      <w:marBottom w:val="0"/>
      <w:divBdr>
        <w:top w:val="none" w:sz="0" w:space="0" w:color="auto"/>
        <w:left w:val="none" w:sz="0" w:space="0" w:color="auto"/>
        <w:bottom w:val="none" w:sz="0" w:space="0" w:color="auto"/>
        <w:right w:val="none" w:sz="0" w:space="0" w:color="auto"/>
      </w:divBdr>
    </w:div>
    <w:div w:id="875582066">
      <w:bodyDiv w:val="1"/>
      <w:marLeft w:val="0"/>
      <w:marRight w:val="0"/>
      <w:marTop w:val="0"/>
      <w:marBottom w:val="0"/>
      <w:divBdr>
        <w:top w:val="none" w:sz="0" w:space="0" w:color="auto"/>
        <w:left w:val="none" w:sz="0" w:space="0" w:color="auto"/>
        <w:bottom w:val="none" w:sz="0" w:space="0" w:color="auto"/>
        <w:right w:val="none" w:sz="0" w:space="0" w:color="auto"/>
      </w:divBdr>
    </w:div>
    <w:div w:id="1166242483">
      <w:bodyDiv w:val="1"/>
      <w:marLeft w:val="0"/>
      <w:marRight w:val="0"/>
      <w:marTop w:val="0"/>
      <w:marBottom w:val="0"/>
      <w:divBdr>
        <w:top w:val="none" w:sz="0" w:space="0" w:color="auto"/>
        <w:left w:val="none" w:sz="0" w:space="0" w:color="auto"/>
        <w:bottom w:val="none" w:sz="0" w:space="0" w:color="auto"/>
        <w:right w:val="none" w:sz="0" w:space="0" w:color="auto"/>
      </w:divBdr>
    </w:div>
    <w:div w:id="1735859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aiement.feader@regionguadeloupe.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29cc3c-44bc-4582-9752-a992c058f10d" xsi:nil="true"/>
    <MigrationWizId xmlns="fc29cc3c-44bc-4582-9752-a992c058f10d" xsi:nil="true"/>
    <MigrationWizIdPermissions xmlns="fc29cc3c-44bc-4582-9752-a992c058f10d" xsi:nil="true"/>
    <MigrationWizIdVersion xmlns="fc29cc3c-44bc-4582-9752-a992c058f1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6BD2068B935B45ABFC0E6FB5716B29" ma:contentTypeVersion="18" ma:contentTypeDescription="Create a new document." ma:contentTypeScope="" ma:versionID="14e7cd079c91d5ae6c619e04f3817429">
  <xsd:schema xmlns:xsd="http://www.w3.org/2001/XMLSchema" xmlns:xs="http://www.w3.org/2001/XMLSchema" xmlns:p="http://schemas.microsoft.com/office/2006/metadata/properties" xmlns:ns3="fc29cc3c-44bc-4582-9752-a992c058f10d" xmlns:ns4="6860ea51-4197-422a-b946-0667a52993d3" targetNamespace="http://schemas.microsoft.com/office/2006/metadata/properties" ma:root="true" ma:fieldsID="bfa963dbe6278915f2e6b5968b6e4e33" ns3:_="" ns4:_="">
    <xsd:import namespace="fc29cc3c-44bc-4582-9752-a992c058f10d"/>
    <xsd:import namespace="6860ea51-4197-422a-b946-0667a52993d3"/>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DateTaken"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cc3c-44bc-4582-9752-a992c058f10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0ea51-4197-422a-b946-0667a52993d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32538-0321-494A-85CA-A2B35BE8F5DB}">
  <ds:schemaRefs>
    <ds:schemaRef ds:uri="http://purl.org/dc/terms/"/>
    <ds:schemaRef ds:uri="fc29cc3c-44bc-4582-9752-a992c058f10d"/>
    <ds:schemaRef ds:uri="http://schemas.microsoft.com/office/2006/documentManagement/types"/>
    <ds:schemaRef ds:uri="http://schemas.microsoft.com/office/2006/metadata/properties"/>
    <ds:schemaRef ds:uri="http://schemas.openxmlformats.org/package/2006/metadata/core-properties"/>
    <ds:schemaRef ds:uri="6860ea51-4197-422a-b946-0667a52993d3"/>
    <ds:schemaRef ds:uri="http://purl.org/dc/dcmitype/"/>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F4FDDCA-79C7-4292-BF1A-3C52D7F3D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cc3c-44bc-4582-9752-a992c058f10d"/>
    <ds:schemaRef ds:uri="6860ea51-4197-422a-b946-0667a529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10A01-1CBE-4F9A-9704-2F05997E4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1735</Words>
  <Characters>9548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CONSEIL REGIONAL GUADELOUPE</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BECMONT</dc:creator>
  <cp:lastModifiedBy>Marion BECMONT</cp:lastModifiedBy>
  <cp:revision>21</cp:revision>
  <dcterms:created xsi:type="dcterms:W3CDTF">2026-08-25T15:23:00Z</dcterms:created>
  <dcterms:modified xsi:type="dcterms:W3CDTF">2026-08-25T17:06:00Z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2020-09-18T00:00:00Z</vt:filetime>
  </property>
  <property fmtid="{D5CDD505-2E9C-101B-9397-08002B2CF9AE}" pid="4" name="Creator">
    <vt:lpwstr>Microsoft® Word 2010</vt:lpwstr>
  </property>
  <property fmtid="{D5CDD505-2E9C-101B-9397-08002B2CF9AE}" pid="5" name="LastSaved">
    <vt:filetime>2026-04-24T00:00:00Z</vt:filetime>
  </property>
  <property fmtid="{D5CDD505-2E9C-101B-9397-08002B2CF9AE}" pid="6" name="Producer">
    <vt:lpwstr>Microsoft® Word 2010</vt:lpwstr>
  </property>
  <property fmtid="{D5CDD505-2E9C-101B-9397-08002B2CF9AE}" pid="7" name="ContentTypeId">
    <vt:lpwstr>0x0101002C6BD2068B935B45ABFC0E6FB5716B29</vt:lpwstr>
  </property>
</Properties>
</file>