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820"/>
      </w:tblGrid>
      <w:tr w:rsidR="00D86E32" w14:paraId="0E50813D" w14:textId="77777777" w:rsidTr="00023F2A">
        <w:trPr>
          <w:trHeight w:val="993"/>
        </w:trPr>
        <w:tc>
          <w:tcPr>
            <w:tcW w:w="4962" w:type="dxa"/>
          </w:tcPr>
          <w:p w14:paraId="6ECD3A62" w14:textId="77777777" w:rsidR="00D86E32" w:rsidRDefault="00D86E32" w:rsidP="00A417F3">
            <w:pPr>
              <w:pStyle w:val="Corpsdetexte"/>
              <w:ind w:left="-177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5245C15A" w14:textId="77777777" w:rsidR="00D86E32" w:rsidRDefault="00D86E32" w:rsidP="00A417F3">
            <w:pPr>
              <w:pStyle w:val="Corpsdetexte"/>
              <w:snapToGrid w:val="0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9178E5C" w14:textId="77777777" w:rsidR="00023F2A" w:rsidRDefault="00023F2A" w:rsidP="00A417F3">
            <w:pPr>
              <w:pStyle w:val="Corpsdetexte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E85CE85" w14:textId="77777777" w:rsidR="00D86E32" w:rsidRDefault="00D86E32" w:rsidP="00A417F3">
            <w:pPr>
              <w:pStyle w:val="Corpsdetexte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17AA820" w14:textId="77777777" w:rsidR="00D86E32" w:rsidRDefault="00D86E32" w:rsidP="00D86E32">
      <w:pPr>
        <w:pStyle w:val="Titre"/>
      </w:pPr>
    </w:p>
    <w:p w14:paraId="1990987D" w14:textId="2920CA8C" w:rsidR="00D86E32" w:rsidRPr="00DA2B22" w:rsidRDefault="09F1AFAF" w:rsidP="6A339993">
      <w:pPr>
        <w:shd w:val="clear" w:color="auto" w:fill="0070C0"/>
        <w:spacing w:after="160" w:line="259" w:lineRule="auto"/>
        <w:ind w:left="-284" w:right="-427"/>
        <w:jc w:val="center"/>
        <w:rPr>
          <w:rFonts w:ascii="Garamond" w:eastAsia="Garamond" w:hAnsi="Garamond" w:cs="Garamond"/>
          <w:b/>
          <w:bCs/>
        </w:rPr>
      </w:pPr>
      <w:r w:rsidRPr="6A339993">
        <w:rPr>
          <w:rFonts w:ascii="Garamond" w:eastAsia="Garamond" w:hAnsi="Garamond" w:cs="Garamond"/>
          <w:b/>
          <w:bCs/>
        </w:rPr>
        <w:t xml:space="preserve">ATTESTATION SUR L’HONNEUR </w:t>
      </w:r>
      <w:r w:rsidR="00D50E74" w:rsidRPr="6A339993">
        <w:rPr>
          <w:rFonts w:ascii="Garamond" w:eastAsia="Garamond" w:hAnsi="Garamond" w:cs="Garamond"/>
          <w:b/>
          <w:bCs/>
        </w:rPr>
        <w:t>R</w:t>
      </w:r>
      <w:r w:rsidR="721E0ACC" w:rsidRPr="6A339993">
        <w:rPr>
          <w:rFonts w:ascii="Garamond" w:eastAsia="Garamond" w:hAnsi="Garamond" w:cs="Garamond"/>
          <w:b/>
          <w:bCs/>
        </w:rPr>
        <w:t xml:space="preserve">ELATIVE AU </w:t>
      </w:r>
      <w:r w:rsidR="1076492C" w:rsidRPr="6A339993">
        <w:rPr>
          <w:rFonts w:ascii="Garamond" w:eastAsia="Garamond" w:hAnsi="Garamond" w:cs="Garamond"/>
          <w:b/>
          <w:bCs/>
        </w:rPr>
        <w:t xml:space="preserve">RESPECT DES </w:t>
      </w:r>
      <w:r w:rsidR="721E0ACC" w:rsidRPr="6A339993">
        <w:rPr>
          <w:rFonts w:ascii="Garamond" w:eastAsia="Garamond" w:hAnsi="Garamond" w:cs="Garamond"/>
          <w:b/>
          <w:bCs/>
        </w:rPr>
        <w:t xml:space="preserve">OBLIGATIONS </w:t>
      </w:r>
      <w:proofErr w:type="gramStart"/>
      <w:r w:rsidR="00C13A70" w:rsidRPr="6A339993">
        <w:rPr>
          <w:rFonts w:ascii="Garamond" w:eastAsia="Garamond" w:hAnsi="Garamond" w:cs="Garamond"/>
          <w:b/>
          <w:bCs/>
        </w:rPr>
        <w:t>SUIVANTES:</w:t>
      </w:r>
      <w:proofErr w:type="gramEnd"/>
    </w:p>
    <w:p w14:paraId="5B36A41D" w14:textId="700AC900" w:rsidR="00E0576E" w:rsidRPr="005E41DC" w:rsidRDefault="00C13A70" w:rsidP="6A339993">
      <w:pPr>
        <w:jc w:val="both"/>
        <w:rPr>
          <w:rFonts w:ascii="Garamond" w:eastAsia="Garamond" w:hAnsi="Garamond" w:cs="Garamond"/>
        </w:rPr>
      </w:pPr>
      <w:r w:rsidRPr="6A339993">
        <w:rPr>
          <w:rFonts w:ascii="Garamond" w:eastAsia="Garamond" w:hAnsi="Garamond" w:cs="Garamond"/>
        </w:rPr>
        <w:t>Dans le cadre du point 4 du régime cadre exempté de notification n° SA.116360 – Mesures de soutien au transport (aide au fret) en application du règlement général d’exemption déclarant certaines catégories d’aides compatibles avec le marché intérieur en application des articles 107 et 108</w:t>
      </w:r>
      <w:r w:rsidR="47E5990B" w:rsidRPr="6A339993">
        <w:rPr>
          <w:rFonts w:ascii="Garamond" w:eastAsia="Garamond" w:hAnsi="Garamond" w:cs="Garamond"/>
        </w:rPr>
        <w:t>, il est attendu du bénéficiaire de l’aide, les informations suivantes :</w:t>
      </w:r>
    </w:p>
    <w:p w14:paraId="5A42C8EC" w14:textId="7262C142" w:rsidR="00D86E32" w:rsidRPr="005E41DC" w:rsidRDefault="00D86E32" w:rsidP="00D86E32">
      <w:pPr>
        <w:jc w:val="center"/>
        <w:rPr>
          <w:rFonts w:ascii="Garamond" w:hAnsi="Garamond"/>
          <w:b/>
          <w:bCs/>
          <w:u w:val="single"/>
        </w:rPr>
      </w:pPr>
    </w:p>
    <w:p w14:paraId="519CF843" w14:textId="77777777" w:rsidR="001810AF" w:rsidRPr="005E41DC" w:rsidRDefault="001810AF" w:rsidP="00D86E32">
      <w:pPr>
        <w:jc w:val="center"/>
        <w:rPr>
          <w:rFonts w:ascii="Garamond" w:hAnsi="Garamond"/>
          <w:b/>
          <w:bCs/>
          <w:u w:val="single"/>
        </w:rPr>
      </w:pPr>
    </w:p>
    <w:tbl>
      <w:tblPr>
        <w:tblStyle w:val="Grilledutableau"/>
        <w:tblW w:w="11541" w:type="dxa"/>
        <w:jc w:val="center"/>
        <w:tblLook w:val="04A0" w:firstRow="1" w:lastRow="0" w:firstColumn="1" w:lastColumn="0" w:noHBand="0" w:noVBand="1"/>
      </w:tblPr>
      <w:tblGrid>
        <w:gridCol w:w="4211"/>
        <w:gridCol w:w="2570"/>
        <w:gridCol w:w="2380"/>
        <w:gridCol w:w="2380"/>
      </w:tblGrid>
      <w:tr w:rsidR="00B602CD" w:rsidRPr="005E41DC" w14:paraId="2627ECE0" w14:textId="0BB9E2D5" w:rsidTr="001810AF">
        <w:trPr>
          <w:trHeight w:val="782"/>
          <w:jc w:val="center"/>
        </w:trPr>
        <w:tc>
          <w:tcPr>
            <w:tcW w:w="4211" w:type="dxa"/>
            <w:vAlign w:val="center"/>
          </w:tcPr>
          <w:p w14:paraId="4F22DE26" w14:textId="77777777" w:rsidR="00B602CD" w:rsidRPr="005E41DC" w:rsidRDefault="00B602CD" w:rsidP="00CE4039">
            <w:pPr>
              <w:rPr>
                <w:rFonts w:ascii="Garamond" w:hAnsi="Garamond"/>
                <w:bCs/>
              </w:rPr>
            </w:pPr>
            <w:r w:rsidRPr="005E41DC">
              <w:rPr>
                <w:rFonts w:ascii="Garamond" w:hAnsi="Garamond"/>
                <w:bCs/>
              </w:rPr>
              <w:t>Année</w:t>
            </w:r>
          </w:p>
        </w:tc>
        <w:tc>
          <w:tcPr>
            <w:tcW w:w="2570" w:type="dxa"/>
            <w:vAlign w:val="center"/>
          </w:tcPr>
          <w:p w14:paraId="49B0FEB3" w14:textId="4A64439A" w:rsidR="00B602CD" w:rsidRPr="005E41DC" w:rsidRDefault="00B602CD" w:rsidP="00CE4039">
            <w:pPr>
              <w:jc w:val="center"/>
              <w:rPr>
                <w:rFonts w:ascii="Garamond" w:hAnsi="Garamond"/>
                <w:bCs/>
              </w:rPr>
            </w:pPr>
            <w:r w:rsidRPr="005E41DC">
              <w:rPr>
                <w:rFonts w:ascii="Garamond" w:hAnsi="Garamond"/>
                <w:bCs/>
              </w:rPr>
              <w:t>2021</w:t>
            </w:r>
          </w:p>
        </w:tc>
        <w:tc>
          <w:tcPr>
            <w:tcW w:w="2380" w:type="dxa"/>
            <w:vAlign w:val="center"/>
          </w:tcPr>
          <w:p w14:paraId="0D35BBB5" w14:textId="2E3D3A46" w:rsidR="00B602CD" w:rsidRPr="005E41DC" w:rsidRDefault="00B602CD" w:rsidP="00CE4039">
            <w:pPr>
              <w:jc w:val="center"/>
              <w:rPr>
                <w:rFonts w:ascii="Garamond" w:hAnsi="Garamond"/>
                <w:bCs/>
              </w:rPr>
            </w:pPr>
            <w:r w:rsidRPr="005E41DC">
              <w:rPr>
                <w:rFonts w:ascii="Garamond" w:hAnsi="Garamond"/>
                <w:bCs/>
              </w:rPr>
              <w:t>2022</w:t>
            </w:r>
          </w:p>
        </w:tc>
        <w:tc>
          <w:tcPr>
            <w:tcW w:w="2380" w:type="dxa"/>
            <w:vAlign w:val="center"/>
          </w:tcPr>
          <w:p w14:paraId="41DECF8D" w14:textId="5654D13F" w:rsidR="00B602CD" w:rsidRPr="005E41DC" w:rsidRDefault="00B602CD" w:rsidP="00CE4039">
            <w:pPr>
              <w:jc w:val="center"/>
              <w:rPr>
                <w:rFonts w:ascii="Garamond" w:hAnsi="Garamond"/>
                <w:bCs/>
              </w:rPr>
            </w:pPr>
            <w:r w:rsidRPr="005E41DC">
              <w:rPr>
                <w:rFonts w:ascii="Garamond" w:hAnsi="Garamond"/>
                <w:bCs/>
              </w:rPr>
              <w:t>2023</w:t>
            </w:r>
          </w:p>
        </w:tc>
      </w:tr>
      <w:tr w:rsidR="00B602CD" w:rsidRPr="005E41DC" w14:paraId="79E81391" w14:textId="26CEF050" w:rsidTr="001810AF">
        <w:trPr>
          <w:trHeight w:val="782"/>
          <w:jc w:val="center"/>
        </w:trPr>
        <w:tc>
          <w:tcPr>
            <w:tcW w:w="4211" w:type="dxa"/>
          </w:tcPr>
          <w:p w14:paraId="64B70AAA" w14:textId="77777777" w:rsidR="00B602CD" w:rsidRPr="005E41DC" w:rsidRDefault="00B602CD" w:rsidP="00CE4039">
            <w:pPr>
              <w:rPr>
                <w:rFonts w:ascii="Garamond" w:hAnsi="Garamond"/>
              </w:rPr>
            </w:pPr>
            <w:r w:rsidRPr="005E41DC">
              <w:rPr>
                <w:rFonts w:ascii="Garamond" w:hAnsi="Garamond"/>
              </w:rPr>
              <w:t>Chiffre d’affaires réalisé en Guadeloupe</w:t>
            </w:r>
          </w:p>
        </w:tc>
        <w:tc>
          <w:tcPr>
            <w:tcW w:w="2570" w:type="dxa"/>
            <w:vAlign w:val="center"/>
          </w:tcPr>
          <w:p w14:paraId="57A1EC03" w14:textId="77777777" w:rsidR="00B602CD" w:rsidRPr="005E41DC" w:rsidRDefault="00B602CD" w:rsidP="00CE4039">
            <w:pPr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380" w:type="dxa"/>
          </w:tcPr>
          <w:p w14:paraId="7417E0D5" w14:textId="77777777" w:rsidR="00B602CD" w:rsidRPr="005E41DC" w:rsidRDefault="00B602CD" w:rsidP="00CE4039">
            <w:pPr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380" w:type="dxa"/>
          </w:tcPr>
          <w:p w14:paraId="27FA1E2B" w14:textId="77777777" w:rsidR="00B602CD" w:rsidRPr="005E41DC" w:rsidRDefault="00B602CD" w:rsidP="00CE4039">
            <w:pPr>
              <w:jc w:val="center"/>
              <w:rPr>
                <w:rFonts w:ascii="Garamond" w:hAnsi="Garamond"/>
                <w:bCs/>
              </w:rPr>
            </w:pPr>
          </w:p>
        </w:tc>
      </w:tr>
      <w:tr w:rsidR="00B602CD" w:rsidRPr="005E41DC" w14:paraId="2BE5DD6C" w14:textId="6FC3BEB2" w:rsidTr="001810AF">
        <w:trPr>
          <w:trHeight w:val="782"/>
          <w:jc w:val="center"/>
        </w:trPr>
        <w:tc>
          <w:tcPr>
            <w:tcW w:w="4211" w:type="dxa"/>
          </w:tcPr>
          <w:p w14:paraId="574391C4" w14:textId="77777777" w:rsidR="00B602CD" w:rsidRPr="005E41DC" w:rsidRDefault="00B602CD" w:rsidP="00CE4039">
            <w:pPr>
              <w:rPr>
                <w:rFonts w:ascii="Garamond" w:hAnsi="Garamond"/>
              </w:rPr>
            </w:pPr>
            <w:r w:rsidRPr="005E41DC">
              <w:rPr>
                <w:rFonts w:ascii="Garamond" w:hAnsi="Garamond"/>
              </w:rPr>
              <w:t>Coûts annuels du travail supporté en Guadeloupe</w:t>
            </w:r>
          </w:p>
        </w:tc>
        <w:tc>
          <w:tcPr>
            <w:tcW w:w="2570" w:type="dxa"/>
            <w:vAlign w:val="center"/>
          </w:tcPr>
          <w:p w14:paraId="48381E0E" w14:textId="77777777" w:rsidR="00B602CD" w:rsidRPr="005E41DC" w:rsidRDefault="00B602CD" w:rsidP="00CE4039">
            <w:pPr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380" w:type="dxa"/>
          </w:tcPr>
          <w:p w14:paraId="09B524A4" w14:textId="77777777" w:rsidR="00B602CD" w:rsidRPr="005E41DC" w:rsidRDefault="00B602CD" w:rsidP="00CE4039">
            <w:pPr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380" w:type="dxa"/>
          </w:tcPr>
          <w:p w14:paraId="3AE737C2" w14:textId="77777777" w:rsidR="00B602CD" w:rsidRPr="005E41DC" w:rsidRDefault="00B602CD" w:rsidP="00CE4039">
            <w:pPr>
              <w:jc w:val="center"/>
              <w:rPr>
                <w:rFonts w:ascii="Garamond" w:hAnsi="Garamond"/>
                <w:bCs/>
              </w:rPr>
            </w:pPr>
          </w:p>
        </w:tc>
      </w:tr>
      <w:tr w:rsidR="00B602CD" w:rsidRPr="005E41DC" w14:paraId="1D86B088" w14:textId="5F2A6205" w:rsidTr="001810AF">
        <w:trPr>
          <w:trHeight w:val="782"/>
          <w:jc w:val="center"/>
        </w:trPr>
        <w:tc>
          <w:tcPr>
            <w:tcW w:w="4211" w:type="dxa"/>
          </w:tcPr>
          <w:p w14:paraId="2C6C4603" w14:textId="77777777" w:rsidR="00B602CD" w:rsidRPr="005E41DC" w:rsidRDefault="00B602CD" w:rsidP="00CE4039">
            <w:pPr>
              <w:rPr>
                <w:rFonts w:ascii="Garamond" w:hAnsi="Garamond"/>
              </w:rPr>
            </w:pPr>
            <w:r w:rsidRPr="005E41DC">
              <w:rPr>
                <w:rFonts w:ascii="Garamond" w:hAnsi="Garamond"/>
              </w:rPr>
              <w:t>Valeur ajoutée brute créée en Guadeloupe</w:t>
            </w:r>
          </w:p>
        </w:tc>
        <w:tc>
          <w:tcPr>
            <w:tcW w:w="2570" w:type="dxa"/>
            <w:vAlign w:val="center"/>
          </w:tcPr>
          <w:p w14:paraId="628182E0" w14:textId="77777777" w:rsidR="00B602CD" w:rsidRPr="005E41DC" w:rsidRDefault="00B602CD" w:rsidP="00CE4039">
            <w:pPr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380" w:type="dxa"/>
          </w:tcPr>
          <w:p w14:paraId="350B2F9D" w14:textId="77777777" w:rsidR="00B602CD" w:rsidRPr="005E41DC" w:rsidRDefault="00B602CD" w:rsidP="00CE4039">
            <w:pPr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380" w:type="dxa"/>
          </w:tcPr>
          <w:p w14:paraId="2B7BA2E3" w14:textId="77777777" w:rsidR="00B602CD" w:rsidRPr="005E41DC" w:rsidRDefault="00B602CD" w:rsidP="00CE4039">
            <w:pPr>
              <w:jc w:val="center"/>
              <w:rPr>
                <w:rFonts w:ascii="Garamond" w:hAnsi="Garamond"/>
                <w:bCs/>
              </w:rPr>
            </w:pPr>
          </w:p>
        </w:tc>
      </w:tr>
    </w:tbl>
    <w:p w14:paraId="532F0D20" w14:textId="77777777" w:rsidR="00D86E32" w:rsidRPr="005E41DC" w:rsidRDefault="00D86E32" w:rsidP="00D86E32">
      <w:pPr>
        <w:jc w:val="center"/>
        <w:rPr>
          <w:rFonts w:ascii="Garamond" w:hAnsi="Garamond"/>
          <w:b/>
          <w:bCs/>
          <w:u w:val="single"/>
        </w:rPr>
      </w:pPr>
    </w:p>
    <w:p w14:paraId="4D39BC4B" w14:textId="77777777" w:rsidR="00D86E32" w:rsidRPr="005E41DC" w:rsidRDefault="00D86E32" w:rsidP="00D86E32">
      <w:pPr>
        <w:jc w:val="center"/>
        <w:rPr>
          <w:rFonts w:ascii="Garamond" w:hAnsi="Garamond"/>
        </w:rPr>
      </w:pPr>
    </w:p>
    <w:p w14:paraId="3AF95A52" w14:textId="0771A895" w:rsidR="00D86E32" w:rsidRDefault="00DA2B22" w:rsidP="00DA2B22">
      <w:pPr>
        <w:rPr>
          <w:rFonts w:ascii="Garamond" w:hAnsi="Garamond"/>
        </w:rPr>
      </w:pPr>
      <w:r>
        <w:rPr>
          <w:rFonts w:ascii="Garamond" w:hAnsi="Garamond"/>
        </w:rPr>
        <w:t>NB : les pièces justificatives probantes de ces éléments devront être transmises en appui de la présente attestation.</w:t>
      </w:r>
    </w:p>
    <w:p w14:paraId="2E5D2257" w14:textId="77777777" w:rsidR="00DA2B22" w:rsidRPr="005E41DC" w:rsidRDefault="00DA2B22" w:rsidP="00DA2B22">
      <w:pPr>
        <w:rPr>
          <w:rFonts w:ascii="Garamond" w:hAnsi="Garamond"/>
        </w:rPr>
      </w:pPr>
    </w:p>
    <w:p w14:paraId="0B0AC3CC" w14:textId="77777777" w:rsidR="00D86E32" w:rsidRPr="005E41DC" w:rsidRDefault="00D86E32" w:rsidP="00D86E32">
      <w:pPr>
        <w:jc w:val="center"/>
        <w:rPr>
          <w:rFonts w:ascii="Garamond" w:hAnsi="Garamond"/>
        </w:rPr>
      </w:pPr>
    </w:p>
    <w:p w14:paraId="03B6B34F" w14:textId="7BADA4F8" w:rsidR="00D86E32" w:rsidRPr="005E41DC" w:rsidRDefault="00D86E32" w:rsidP="00D86E32">
      <w:pPr>
        <w:jc w:val="center"/>
        <w:rPr>
          <w:rFonts w:ascii="Garamond" w:hAnsi="Garamond"/>
        </w:rPr>
      </w:pPr>
      <w:r w:rsidRPr="005E41DC">
        <w:rPr>
          <w:rFonts w:ascii="Garamond" w:hAnsi="Garamond"/>
        </w:rPr>
        <w:t xml:space="preserve">Fait à                         , le </w:t>
      </w:r>
      <w:bookmarkStart w:id="0" w:name="_GoBack"/>
      <w:bookmarkEnd w:id="0"/>
    </w:p>
    <w:p w14:paraId="73384451" w14:textId="0C4EBABA" w:rsidR="00642F88" w:rsidRPr="005E41DC" w:rsidRDefault="00D86E32" w:rsidP="001810AF">
      <w:pPr>
        <w:jc w:val="center"/>
        <w:rPr>
          <w:rFonts w:ascii="Garamond" w:hAnsi="Garamond"/>
        </w:rPr>
      </w:pPr>
      <w:r w:rsidRPr="005E41DC">
        <w:rPr>
          <w:rFonts w:ascii="Garamond" w:hAnsi="Garamond"/>
        </w:rPr>
        <w:t xml:space="preserve">(Cachet de l'organisme + Signature du représentant légal) </w:t>
      </w:r>
    </w:p>
    <w:sectPr w:rsidR="00642F88" w:rsidRPr="005E41DC" w:rsidSect="00EE64AF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ACEB3" w14:textId="77777777" w:rsidR="00C95E17" w:rsidRDefault="00C95E17" w:rsidP="005E41DC">
      <w:r>
        <w:separator/>
      </w:r>
    </w:p>
  </w:endnote>
  <w:endnote w:type="continuationSeparator" w:id="0">
    <w:p w14:paraId="16AB8007" w14:textId="77777777" w:rsidR="00C95E17" w:rsidRDefault="00C95E17" w:rsidP="005E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C03D1" w14:textId="77777777" w:rsidR="00C95E17" w:rsidRDefault="00C95E17" w:rsidP="005E41DC">
      <w:r>
        <w:separator/>
      </w:r>
    </w:p>
  </w:footnote>
  <w:footnote w:type="continuationSeparator" w:id="0">
    <w:p w14:paraId="6197E783" w14:textId="77777777" w:rsidR="00C95E17" w:rsidRDefault="00C95E17" w:rsidP="005E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86E63" w14:textId="0A85650D" w:rsidR="005E41DC" w:rsidRDefault="005E41DC">
    <w:pPr>
      <w:pStyle w:val="En-tte"/>
    </w:pPr>
    <w:r>
      <w:rPr>
        <w:noProof/>
      </w:rPr>
      <w:drawing>
        <wp:inline distT="0" distB="0" distL="0" distR="0" wp14:anchorId="1AFC1BE5" wp14:editId="1F9DF9D0">
          <wp:extent cx="3176270" cy="902335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627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32"/>
    <w:rsid w:val="00023F2A"/>
    <w:rsid w:val="000354D4"/>
    <w:rsid w:val="000B24E7"/>
    <w:rsid w:val="000D2B54"/>
    <w:rsid w:val="000D7314"/>
    <w:rsid w:val="001810AF"/>
    <w:rsid w:val="002434A0"/>
    <w:rsid w:val="00245474"/>
    <w:rsid w:val="00266302"/>
    <w:rsid w:val="002B460B"/>
    <w:rsid w:val="002D60CF"/>
    <w:rsid w:val="002F2161"/>
    <w:rsid w:val="003A503C"/>
    <w:rsid w:val="003E6111"/>
    <w:rsid w:val="00425ACA"/>
    <w:rsid w:val="00431398"/>
    <w:rsid w:val="005A6A73"/>
    <w:rsid w:val="005E41DC"/>
    <w:rsid w:val="00615510"/>
    <w:rsid w:val="006614D3"/>
    <w:rsid w:val="007A0DD1"/>
    <w:rsid w:val="00830DBB"/>
    <w:rsid w:val="00912CD8"/>
    <w:rsid w:val="00942FA4"/>
    <w:rsid w:val="00A06913"/>
    <w:rsid w:val="00A22B84"/>
    <w:rsid w:val="00B602CD"/>
    <w:rsid w:val="00BF3341"/>
    <w:rsid w:val="00C13A70"/>
    <w:rsid w:val="00C95E17"/>
    <w:rsid w:val="00CE4039"/>
    <w:rsid w:val="00D26576"/>
    <w:rsid w:val="00D36482"/>
    <w:rsid w:val="00D50E74"/>
    <w:rsid w:val="00D86E32"/>
    <w:rsid w:val="00DA2B22"/>
    <w:rsid w:val="00E025DC"/>
    <w:rsid w:val="00E0576E"/>
    <w:rsid w:val="00E63B25"/>
    <w:rsid w:val="00EB5276"/>
    <w:rsid w:val="00EE64AF"/>
    <w:rsid w:val="00F85E98"/>
    <w:rsid w:val="00FA2E2B"/>
    <w:rsid w:val="00FE7E66"/>
    <w:rsid w:val="09F1AFAF"/>
    <w:rsid w:val="1076492C"/>
    <w:rsid w:val="2409CE93"/>
    <w:rsid w:val="271C9297"/>
    <w:rsid w:val="2CF2A75B"/>
    <w:rsid w:val="3EA7259F"/>
    <w:rsid w:val="47E5990B"/>
    <w:rsid w:val="486809E0"/>
    <w:rsid w:val="5ADE6C05"/>
    <w:rsid w:val="5F34D8C5"/>
    <w:rsid w:val="6A339993"/>
    <w:rsid w:val="721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17D1D"/>
  <w15:docId w15:val="{8E6A4003-1FBD-480B-A4DF-B11E2479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D86E32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uiPriority w:val="99"/>
    <w:rsid w:val="00D86E32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rsid w:val="00D86E32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rsid w:val="00D86E3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0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41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41D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41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1D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A2B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2B2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2B2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2B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2B2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2B2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B2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4309C1C973B4EA9A857EDC0503EAD" ma:contentTypeVersion="4" ma:contentTypeDescription="Create a new document." ma:contentTypeScope="" ma:versionID="860e48115076a543942a5bd1a5163b42">
  <xsd:schema xmlns:xsd="http://www.w3.org/2001/XMLSchema" xmlns:xs="http://www.w3.org/2001/XMLSchema" xmlns:p="http://schemas.microsoft.com/office/2006/metadata/properties" xmlns:ns2="ae4635ac-c0d5-436d-adc2-a24c5d45c523" targetNamespace="http://schemas.microsoft.com/office/2006/metadata/properties" ma:root="true" ma:fieldsID="0fccac58699bbae0ea7adf43dc5c0b1a" ns2:_="">
    <xsd:import namespace="ae4635ac-c0d5-436d-adc2-a24c5d45c5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635ac-c0d5-436d-adc2-a24c5d45c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8C5AA-9790-41CF-B2FE-934780FDD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EBE6B2-C52B-49AA-A98B-CFEEDB72B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635ac-c0d5-436d-adc2-a24c5d45c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43E8E-9706-4B8F-A416-FA452EFCF2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8C93DC-D794-40C1-89F3-8535FA9A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0</DocSecurity>
  <Lines>5</Lines>
  <Paragraphs>1</Paragraphs>
  <ScaleCrop>false</ScaleCrop>
  <Company>DGEF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PEGUY</dc:creator>
  <cp:lastModifiedBy>Yvana FUMONT-GUIBOURDIN</cp:lastModifiedBy>
  <cp:revision>9</cp:revision>
  <dcterms:created xsi:type="dcterms:W3CDTF">2025-03-20T11:42:00Z</dcterms:created>
  <dcterms:modified xsi:type="dcterms:W3CDTF">2025-06-04T17:21:00Z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0x0101007A14309C1C973B4EA9A857EDC0503EAD</vt:lpwstr>
  </property>
</Properties>
</file>